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1B464" w14:textId="77777777" w:rsidR="006A2234" w:rsidRDefault="006A2234" w:rsidP="006C4AE8">
      <w:pPr>
        <w:jc w:val="center"/>
        <w:rPr>
          <w:b/>
          <w:bCs/>
          <w:color w:val="0070C0"/>
          <w:sz w:val="28"/>
          <w:szCs w:val="28"/>
        </w:rPr>
      </w:pPr>
    </w:p>
    <w:p w14:paraId="0C8D434D" w14:textId="30F548AC" w:rsidR="001435F7" w:rsidRDefault="001B612B" w:rsidP="006C4AE8">
      <w:pPr>
        <w:jc w:val="center"/>
        <w:rPr>
          <w:b/>
          <w:bCs/>
          <w:color w:val="0070C0"/>
          <w:sz w:val="28"/>
          <w:szCs w:val="28"/>
        </w:rPr>
      </w:pPr>
      <w:r w:rsidRPr="001B612B">
        <w:rPr>
          <w:b/>
          <w:bCs/>
          <w:color w:val="0070C0"/>
          <w:sz w:val="28"/>
          <w:szCs w:val="28"/>
        </w:rPr>
        <w:t>LINE-OF-SIGH</w:t>
      </w:r>
      <w:r w:rsidR="009A59A5">
        <w:rPr>
          <w:b/>
          <w:bCs/>
          <w:color w:val="0070C0"/>
          <w:sz w:val="28"/>
          <w:szCs w:val="28"/>
        </w:rPr>
        <w:t>T</w:t>
      </w:r>
      <w:r w:rsidRPr="001B612B">
        <w:rPr>
          <w:b/>
          <w:bCs/>
          <w:color w:val="0070C0"/>
          <w:sz w:val="28"/>
          <w:szCs w:val="28"/>
        </w:rPr>
        <w:t xml:space="preserve"> SUPERVISION (LOSS) RULES OF BEHAVIOR</w:t>
      </w:r>
    </w:p>
    <w:p w14:paraId="649D263D" w14:textId="77777777" w:rsidR="001B612B" w:rsidRDefault="001B612B" w:rsidP="001B612B">
      <w:pPr>
        <w:rPr>
          <w:sz w:val="28"/>
          <w:szCs w:val="28"/>
        </w:rPr>
      </w:pPr>
    </w:p>
    <w:p w14:paraId="0FFFFD96" w14:textId="48C4CB36" w:rsidR="00D775F6" w:rsidRPr="00D775F6" w:rsidRDefault="00D775F6" w:rsidP="00D775F6">
      <w:pPr>
        <w:jc w:val="both"/>
        <w:rPr>
          <w:sz w:val="24"/>
          <w:szCs w:val="24"/>
        </w:rPr>
      </w:pPr>
      <w:r w:rsidRPr="00D775F6">
        <w:rPr>
          <w:sz w:val="24"/>
          <w:szCs w:val="24"/>
        </w:rPr>
        <w:t xml:space="preserve">Public Law 101-647 permits </w:t>
      </w:r>
      <w:r>
        <w:rPr>
          <w:sz w:val="24"/>
          <w:szCs w:val="24"/>
        </w:rPr>
        <w:t>[</w:t>
      </w:r>
      <w:r w:rsidRPr="002675D2">
        <w:rPr>
          <w:b/>
          <w:bCs/>
          <w:color w:val="0070C0"/>
          <w:sz w:val="24"/>
          <w:szCs w:val="24"/>
        </w:rPr>
        <w:t>School Name</w:t>
      </w:r>
      <w:r>
        <w:rPr>
          <w:sz w:val="24"/>
          <w:szCs w:val="24"/>
        </w:rPr>
        <w:t>]</w:t>
      </w:r>
      <w:r w:rsidRPr="00D775F6">
        <w:rPr>
          <w:sz w:val="24"/>
          <w:szCs w:val="24"/>
        </w:rPr>
        <w:t> to provisionally hire applicants prior to the completion of a background check if, </w:t>
      </w:r>
      <w:proofErr w:type="gramStart"/>
      <w:r w:rsidRPr="00D775F6">
        <w:rPr>
          <w:sz w:val="24"/>
          <w:szCs w:val="24"/>
        </w:rPr>
        <w:t>at all times</w:t>
      </w:r>
      <w:proofErr w:type="gramEnd"/>
      <w:r w:rsidRPr="00D775F6">
        <w:rPr>
          <w:sz w:val="24"/>
          <w:szCs w:val="24"/>
        </w:rPr>
        <w:t> prior to receipt of the background check, the person is within the sight and under the supervision of a staff person with respect to whom a background check has been completed.  </w:t>
      </w:r>
    </w:p>
    <w:p w14:paraId="0B91753D" w14:textId="40B4A524" w:rsidR="00D775F6" w:rsidRPr="00D775F6" w:rsidRDefault="00D775F6" w:rsidP="00D775F6">
      <w:pPr>
        <w:jc w:val="both"/>
        <w:rPr>
          <w:sz w:val="24"/>
          <w:szCs w:val="24"/>
        </w:rPr>
      </w:pPr>
      <w:r w:rsidRPr="00D775F6">
        <w:rPr>
          <w:sz w:val="24"/>
          <w:szCs w:val="24"/>
        </w:rPr>
        <w:t>  </w:t>
      </w:r>
    </w:p>
    <w:p w14:paraId="664B661F" w14:textId="6EBC043F" w:rsidR="00D775F6" w:rsidRPr="00D775F6" w:rsidRDefault="00D775F6" w:rsidP="00D775F6">
      <w:pPr>
        <w:jc w:val="both"/>
        <w:rPr>
          <w:sz w:val="24"/>
          <w:szCs w:val="24"/>
        </w:rPr>
      </w:pPr>
      <w:r w:rsidRPr="00D775F6">
        <w:rPr>
          <w:b/>
          <w:bCs/>
          <w:sz w:val="24"/>
          <w:szCs w:val="24"/>
        </w:rPr>
        <w:t>Please note, the completion of this form does not authorize an applicant to begin providing work or services immediately. Authorization to begin providing work or services will be granted upon receipt of a favorable provisional adjudication determination notification</w:t>
      </w:r>
      <w:r>
        <w:rPr>
          <w:b/>
          <w:bCs/>
          <w:sz w:val="24"/>
          <w:szCs w:val="24"/>
        </w:rPr>
        <w:t>.</w:t>
      </w:r>
    </w:p>
    <w:p w14:paraId="75999F9B" w14:textId="77777777" w:rsidR="00D775F6" w:rsidRPr="00D775F6" w:rsidRDefault="00D775F6" w:rsidP="00D775F6">
      <w:pPr>
        <w:jc w:val="both"/>
        <w:rPr>
          <w:sz w:val="24"/>
          <w:szCs w:val="24"/>
        </w:rPr>
      </w:pPr>
      <w:r w:rsidRPr="00D775F6">
        <w:rPr>
          <w:sz w:val="24"/>
          <w:szCs w:val="24"/>
        </w:rPr>
        <w:t> </w:t>
      </w:r>
    </w:p>
    <w:p w14:paraId="218CF02D" w14:textId="77777777" w:rsidR="00D775F6" w:rsidRPr="002675D2" w:rsidRDefault="00D775F6" w:rsidP="00D775F6">
      <w:pPr>
        <w:jc w:val="both"/>
        <w:rPr>
          <w:b/>
          <w:bCs/>
          <w:sz w:val="24"/>
          <w:szCs w:val="24"/>
        </w:rPr>
      </w:pPr>
      <w:r w:rsidRPr="002675D2">
        <w:rPr>
          <w:b/>
          <w:bCs/>
          <w:sz w:val="24"/>
          <w:szCs w:val="24"/>
        </w:rPr>
        <w:t>Instructions: </w:t>
      </w:r>
    </w:p>
    <w:p w14:paraId="36E6B35C" w14:textId="77777777" w:rsidR="00D775F6" w:rsidRPr="00D775F6" w:rsidRDefault="00D775F6" w:rsidP="00D775F6">
      <w:pPr>
        <w:jc w:val="both"/>
        <w:rPr>
          <w:sz w:val="24"/>
          <w:szCs w:val="24"/>
        </w:rPr>
      </w:pPr>
      <w:r w:rsidRPr="00D775F6">
        <w:rPr>
          <w:sz w:val="24"/>
          <w:szCs w:val="24"/>
        </w:rPr>
        <w:t> </w:t>
      </w:r>
    </w:p>
    <w:p w14:paraId="4B7B8F10" w14:textId="2D0B814C" w:rsidR="00D775F6" w:rsidRPr="00D775F6" w:rsidRDefault="00D775F6" w:rsidP="00D775F6">
      <w:pPr>
        <w:jc w:val="both"/>
        <w:rPr>
          <w:sz w:val="24"/>
          <w:szCs w:val="24"/>
        </w:rPr>
      </w:pPr>
      <w:r w:rsidRPr="00D775F6">
        <w:rPr>
          <w:sz w:val="24"/>
          <w:szCs w:val="24"/>
        </w:rPr>
        <w:t>If elect</w:t>
      </w:r>
      <w:r>
        <w:rPr>
          <w:sz w:val="24"/>
          <w:szCs w:val="24"/>
        </w:rPr>
        <w:t>ing</w:t>
      </w:r>
      <w:r w:rsidRPr="00D775F6">
        <w:rPr>
          <w:sz w:val="24"/>
          <w:szCs w:val="24"/>
        </w:rPr>
        <w:t xml:space="preserve"> to utilize LOSS and designate a Security Escort for an individual, the school, facility, or office assumes all associated risk and must comply with the LOSS requirements for escorting and supervising the individual until a favorable pre-employment determination notice has been received.  </w:t>
      </w:r>
    </w:p>
    <w:p w14:paraId="5E2C2CF5" w14:textId="77777777" w:rsidR="00D775F6" w:rsidRPr="00D775F6" w:rsidRDefault="00D775F6" w:rsidP="00D775F6">
      <w:pPr>
        <w:jc w:val="both"/>
        <w:rPr>
          <w:sz w:val="24"/>
          <w:szCs w:val="24"/>
        </w:rPr>
      </w:pPr>
      <w:r w:rsidRPr="00D775F6">
        <w:rPr>
          <w:sz w:val="24"/>
          <w:szCs w:val="24"/>
        </w:rPr>
        <w:t> </w:t>
      </w:r>
    </w:p>
    <w:p w14:paraId="5FC58C2B" w14:textId="77777777" w:rsidR="00D775F6" w:rsidRPr="00D775F6" w:rsidRDefault="00D775F6" w:rsidP="00D775F6">
      <w:pPr>
        <w:jc w:val="both"/>
        <w:rPr>
          <w:sz w:val="24"/>
          <w:szCs w:val="24"/>
        </w:rPr>
      </w:pPr>
      <w:r w:rsidRPr="00D775F6">
        <w:rPr>
          <w:sz w:val="24"/>
          <w:szCs w:val="24"/>
        </w:rPr>
        <w:t>The following sections and signatures (page 2 – 3) are required to acknowledge compliance under LOSS - Rules of Behavior Agreement: </w:t>
      </w:r>
    </w:p>
    <w:p w14:paraId="389F2D4E" w14:textId="77777777" w:rsidR="00D775F6" w:rsidRPr="00D775F6" w:rsidRDefault="00D775F6" w:rsidP="00D775F6">
      <w:pPr>
        <w:jc w:val="both"/>
        <w:rPr>
          <w:sz w:val="24"/>
          <w:szCs w:val="24"/>
        </w:rPr>
      </w:pPr>
      <w:r w:rsidRPr="00D775F6">
        <w:rPr>
          <w:sz w:val="24"/>
          <w:szCs w:val="24"/>
        </w:rPr>
        <w:t> </w:t>
      </w:r>
    </w:p>
    <w:p w14:paraId="236AE9FF" w14:textId="033D2C10" w:rsidR="00D775F6" w:rsidRPr="00D775F6" w:rsidRDefault="00D775F6" w:rsidP="00D775F6">
      <w:pPr>
        <w:numPr>
          <w:ilvl w:val="0"/>
          <w:numId w:val="6"/>
        </w:numPr>
        <w:jc w:val="both"/>
        <w:rPr>
          <w:sz w:val="24"/>
          <w:szCs w:val="24"/>
        </w:rPr>
      </w:pPr>
      <w:r w:rsidRPr="00D775F6">
        <w:rPr>
          <w:sz w:val="24"/>
          <w:szCs w:val="24"/>
        </w:rPr>
        <w:t>Section 1 – School or Site Supervisor/Manager/Designated Personnel</w:t>
      </w:r>
    </w:p>
    <w:p w14:paraId="579FA0B8" w14:textId="77777777" w:rsidR="00D775F6" w:rsidRPr="00D775F6" w:rsidRDefault="00D775F6" w:rsidP="00D775F6">
      <w:pPr>
        <w:numPr>
          <w:ilvl w:val="0"/>
          <w:numId w:val="8"/>
        </w:numPr>
        <w:jc w:val="both"/>
        <w:rPr>
          <w:sz w:val="24"/>
          <w:szCs w:val="24"/>
        </w:rPr>
      </w:pPr>
      <w:r w:rsidRPr="00D775F6">
        <w:rPr>
          <w:sz w:val="24"/>
          <w:szCs w:val="24"/>
        </w:rPr>
        <w:t>Section 2 – Security Escort (School Supervisor/Manager/Designated Personnel) </w:t>
      </w:r>
    </w:p>
    <w:p w14:paraId="21E59ED1" w14:textId="700ACEE2" w:rsidR="00D775F6" w:rsidRPr="00D775F6" w:rsidRDefault="00D775F6" w:rsidP="00D775F6">
      <w:pPr>
        <w:numPr>
          <w:ilvl w:val="0"/>
          <w:numId w:val="9"/>
        </w:numPr>
        <w:jc w:val="both"/>
        <w:rPr>
          <w:sz w:val="24"/>
          <w:szCs w:val="24"/>
        </w:rPr>
      </w:pPr>
      <w:r w:rsidRPr="00D775F6">
        <w:rPr>
          <w:sz w:val="24"/>
          <w:szCs w:val="24"/>
        </w:rPr>
        <w:t>Section 3 – </w:t>
      </w:r>
      <w:proofErr w:type="spellStart"/>
      <w:r w:rsidRPr="00D775F6">
        <w:rPr>
          <w:sz w:val="24"/>
          <w:szCs w:val="24"/>
        </w:rPr>
        <w:t>Escortee</w:t>
      </w:r>
      <w:proofErr w:type="spellEnd"/>
      <w:r w:rsidRPr="00D775F6">
        <w:rPr>
          <w:sz w:val="24"/>
          <w:szCs w:val="24"/>
        </w:rPr>
        <w:t> (Provisional Hire) </w:t>
      </w:r>
    </w:p>
    <w:p w14:paraId="624E8B69" w14:textId="77777777" w:rsidR="00D775F6" w:rsidRDefault="00D775F6" w:rsidP="001B612B">
      <w:pPr>
        <w:rPr>
          <w:sz w:val="28"/>
          <w:szCs w:val="28"/>
        </w:rPr>
      </w:pPr>
    </w:p>
    <w:p w14:paraId="2691F015" w14:textId="77777777" w:rsidR="00D775F6" w:rsidRDefault="00D775F6" w:rsidP="001B612B">
      <w:pPr>
        <w:rPr>
          <w:sz w:val="28"/>
          <w:szCs w:val="28"/>
        </w:rPr>
      </w:pPr>
    </w:p>
    <w:p w14:paraId="6520D0B0" w14:textId="77777777" w:rsidR="00D775F6" w:rsidRDefault="00D775F6" w:rsidP="001B612B">
      <w:pPr>
        <w:rPr>
          <w:sz w:val="28"/>
          <w:szCs w:val="28"/>
        </w:rPr>
      </w:pPr>
    </w:p>
    <w:p w14:paraId="1ED41F32" w14:textId="77777777" w:rsidR="00D775F6" w:rsidRDefault="00D775F6" w:rsidP="001B612B">
      <w:pPr>
        <w:rPr>
          <w:sz w:val="28"/>
          <w:szCs w:val="28"/>
        </w:rPr>
      </w:pPr>
    </w:p>
    <w:p w14:paraId="62DCD5FB" w14:textId="77777777" w:rsidR="00D775F6" w:rsidRDefault="00D775F6" w:rsidP="001B612B">
      <w:pPr>
        <w:rPr>
          <w:sz w:val="28"/>
          <w:szCs w:val="28"/>
        </w:rPr>
      </w:pPr>
    </w:p>
    <w:p w14:paraId="0D975105" w14:textId="77777777" w:rsidR="00D775F6" w:rsidRDefault="00D775F6" w:rsidP="001B612B">
      <w:pPr>
        <w:rPr>
          <w:sz w:val="28"/>
          <w:szCs w:val="28"/>
        </w:rPr>
      </w:pPr>
    </w:p>
    <w:p w14:paraId="3F6651E5" w14:textId="77777777" w:rsidR="00D775F6" w:rsidRDefault="00D775F6" w:rsidP="001B612B">
      <w:pPr>
        <w:rPr>
          <w:sz w:val="28"/>
          <w:szCs w:val="28"/>
        </w:rPr>
      </w:pPr>
    </w:p>
    <w:p w14:paraId="38990BDE" w14:textId="77777777" w:rsidR="00D775F6" w:rsidRDefault="00D775F6" w:rsidP="001B612B">
      <w:pPr>
        <w:rPr>
          <w:sz w:val="28"/>
          <w:szCs w:val="28"/>
        </w:rPr>
      </w:pPr>
    </w:p>
    <w:p w14:paraId="72F0F4DC" w14:textId="77777777" w:rsidR="00D775F6" w:rsidRDefault="00D775F6" w:rsidP="001B612B">
      <w:pPr>
        <w:rPr>
          <w:sz w:val="28"/>
          <w:szCs w:val="28"/>
        </w:rPr>
      </w:pPr>
    </w:p>
    <w:p w14:paraId="7A58E6DB" w14:textId="77777777" w:rsidR="00D775F6" w:rsidRDefault="00D775F6" w:rsidP="001B612B">
      <w:pPr>
        <w:rPr>
          <w:sz w:val="28"/>
          <w:szCs w:val="28"/>
        </w:rPr>
      </w:pPr>
    </w:p>
    <w:p w14:paraId="117E440A" w14:textId="77777777" w:rsidR="00D775F6" w:rsidRDefault="00D775F6" w:rsidP="001B612B">
      <w:pPr>
        <w:rPr>
          <w:sz w:val="28"/>
          <w:szCs w:val="28"/>
        </w:rPr>
      </w:pPr>
    </w:p>
    <w:p w14:paraId="3AC4131D" w14:textId="77777777" w:rsidR="00D775F6" w:rsidRDefault="00D775F6" w:rsidP="001B612B">
      <w:pPr>
        <w:rPr>
          <w:sz w:val="28"/>
          <w:szCs w:val="28"/>
        </w:rPr>
      </w:pPr>
    </w:p>
    <w:p w14:paraId="34698F1B" w14:textId="213503BD" w:rsidR="00D775F6" w:rsidRDefault="00D775F6" w:rsidP="00D775F6">
      <w:pPr>
        <w:jc w:val="center"/>
        <w:rPr>
          <w:b/>
          <w:bCs/>
          <w:color w:val="0070C0"/>
          <w:sz w:val="28"/>
          <w:szCs w:val="28"/>
        </w:rPr>
      </w:pPr>
      <w:r w:rsidRPr="001B612B">
        <w:rPr>
          <w:b/>
          <w:bCs/>
          <w:color w:val="0070C0"/>
          <w:sz w:val="28"/>
          <w:szCs w:val="28"/>
        </w:rPr>
        <w:lastRenderedPageBreak/>
        <w:t>LINE-OF-SIGH</w:t>
      </w:r>
      <w:r>
        <w:rPr>
          <w:b/>
          <w:bCs/>
          <w:color w:val="0070C0"/>
          <w:sz w:val="28"/>
          <w:szCs w:val="28"/>
        </w:rPr>
        <w:t>T</w:t>
      </w:r>
      <w:r w:rsidRPr="001B612B">
        <w:rPr>
          <w:b/>
          <w:bCs/>
          <w:color w:val="0070C0"/>
          <w:sz w:val="28"/>
          <w:szCs w:val="28"/>
        </w:rPr>
        <w:t xml:space="preserve"> SUPERVISION (LOSS) RULES OF BEHAVIOR</w:t>
      </w:r>
      <w:r>
        <w:rPr>
          <w:b/>
          <w:bCs/>
          <w:color w:val="0070C0"/>
          <w:sz w:val="28"/>
          <w:szCs w:val="28"/>
        </w:rPr>
        <w:t xml:space="preserve"> AGREEMENT</w:t>
      </w:r>
    </w:p>
    <w:p w14:paraId="36173C1A" w14:textId="77777777" w:rsidR="00D775F6" w:rsidRDefault="00D775F6" w:rsidP="001B612B">
      <w:pPr>
        <w:rPr>
          <w:sz w:val="28"/>
          <w:szCs w:val="28"/>
        </w:rPr>
      </w:pPr>
    </w:p>
    <w:tbl>
      <w:tblPr>
        <w:tblStyle w:val="TableGrid"/>
        <w:tblW w:w="0" w:type="auto"/>
        <w:tblLook w:val="04A0" w:firstRow="1" w:lastRow="0" w:firstColumn="1" w:lastColumn="0" w:noHBand="0" w:noVBand="1"/>
      </w:tblPr>
      <w:tblGrid>
        <w:gridCol w:w="3415"/>
        <w:gridCol w:w="5935"/>
      </w:tblGrid>
      <w:tr w:rsidR="00D775F6" w14:paraId="3FF394E2" w14:textId="77777777" w:rsidTr="009924AB">
        <w:tc>
          <w:tcPr>
            <w:tcW w:w="3415" w:type="dxa"/>
          </w:tcPr>
          <w:p w14:paraId="48157D61" w14:textId="77777777" w:rsidR="00D775F6" w:rsidRPr="001B612B" w:rsidRDefault="00D775F6" w:rsidP="009924AB">
            <w:pPr>
              <w:spacing w:line="276" w:lineRule="auto"/>
              <w:rPr>
                <w:sz w:val="24"/>
                <w:szCs w:val="24"/>
              </w:rPr>
            </w:pPr>
            <w:r w:rsidRPr="001B612B">
              <w:rPr>
                <w:sz w:val="24"/>
                <w:szCs w:val="24"/>
              </w:rPr>
              <w:t>Applicants Full Legal Name</w:t>
            </w:r>
          </w:p>
        </w:tc>
        <w:tc>
          <w:tcPr>
            <w:tcW w:w="5935" w:type="dxa"/>
          </w:tcPr>
          <w:p w14:paraId="7B77DA03" w14:textId="77777777" w:rsidR="00D775F6" w:rsidRDefault="00D775F6" w:rsidP="009924AB">
            <w:pPr>
              <w:spacing w:line="276" w:lineRule="auto"/>
              <w:rPr>
                <w:sz w:val="28"/>
                <w:szCs w:val="28"/>
              </w:rPr>
            </w:pPr>
          </w:p>
        </w:tc>
      </w:tr>
      <w:tr w:rsidR="00D775F6" w14:paraId="5D9A71CF" w14:textId="77777777" w:rsidTr="009924AB">
        <w:tc>
          <w:tcPr>
            <w:tcW w:w="3415" w:type="dxa"/>
          </w:tcPr>
          <w:p w14:paraId="7EA37C3D" w14:textId="77777777" w:rsidR="00D775F6" w:rsidRPr="001B612B" w:rsidRDefault="00D775F6" w:rsidP="009924AB">
            <w:pPr>
              <w:spacing w:line="276" w:lineRule="auto"/>
              <w:rPr>
                <w:sz w:val="24"/>
                <w:szCs w:val="24"/>
              </w:rPr>
            </w:pPr>
            <w:r w:rsidRPr="001B612B">
              <w:rPr>
                <w:sz w:val="24"/>
                <w:szCs w:val="24"/>
              </w:rPr>
              <w:t>Position Title</w:t>
            </w:r>
          </w:p>
        </w:tc>
        <w:tc>
          <w:tcPr>
            <w:tcW w:w="5935" w:type="dxa"/>
          </w:tcPr>
          <w:p w14:paraId="60E21DB4" w14:textId="77777777" w:rsidR="00D775F6" w:rsidRDefault="00D775F6" w:rsidP="009924AB">
            <w:pPr>
              <w:spacing w:line="276" w:lineRule="auto"/>
              <w:rPr>
                <w:sz w:val="28"/>
                <w:szCs w:val="28"/>
              </w:rPr>
            </w:pPr>
          </w:p>
        </w:tc>
      </w:tr>
    </w:tbl>
    <w:p w14:paraId="0E114876" w14:textId="77777777" w:rsidR="00D775F6" w:rsidRDefault="00D775F6" w:rsidP="001B612B">
      <w:pPr>
        <w:rPr>
          <w:sz w:val="28"/>
          <w:szCs w:val="28"/>
        </w:rPr>
      </w:pPr>
    </w:p>
    <w:p w14:paraId="69DAD91C" w14:textId="540C6D68" w:rsidR="006C5F64" w:rsidRDefault="001B612B" w:rsidP="001B612B">
      <w:pPr>
        <w:rPr>
          <w:b/>
          <w:bCs/>
          <w:sz w:val="24"/>
          <w:szCs w:val="24"/>
        </w:rPr>
      </w:pPr>
      <w:r w:rsidRPr="003208E2">
        <w:rPr>
          <w:b/>
          <w:bCs/>
          <w:sz w:val="24"/>
          <w:szCs w:val="24"/>
        </w:rPr>
        <w:t xml:space="preserve">Section 1 – Site Supervisor/Manager/Designated Personnel </w:t>
      </w:r>
    </w:p>
    <w:p w14:paraId="02269DB4" w14:textId="77777777" w:rsidR="003208E2" w:rsidRPr="003208E2" w:rsidRDefault="003208E2" w:rsidP="001B612B">
      <w:pPr>
        <w:rPr>
          <w:b/>
          <w:bCs/>
          <w:sz w:val="24"/>
          <w:szCs w:val="24"/>
        </w:rPr>
      </w:pPr>
    </w:p>
    <w:p w14:paraId="500ED7D4" w14:textId="0847C5A2" w:rsidR="001B612B" w:rsidRPr="003208E2" w:rsidRDefault="001B612B" w:rsidP="001B612B">
      <w:pPr>
        <w:jc w:val="both"/>
        <w:rPr>
          <w:sz w:val="24"/>
          <w:szCs w:val="24"/>
        </w:rPr>
      </w:pPr>
      <w:r w:rsidRPr="003208E2">
        <w:rPr>
          <w:sz w:val="24"/>
          <w:szCs w:val="24"/>
        </w:rPr>
        <w:t>The site supervisor/manager/designated personnel or designated representative, as appropriate, is responsible for the following requirements associated with these “Rules of Behavior”:</w:t>
      </w:r>
    </w:p>
    <w:p w14:paraId="5F635A9B" w14:textId="77777777" w:rsidR="001B612B" w:rsidRPr="003208E2" w:rsidRDefault="001B612B" w:rsidP="001B612B">
      <w:pPr>
        <w:jc w:val="both"/>
        <w:rPr>
          <w:sz w:val="24"/>
          <w:szCs w:val="24"/>
        </w:rPr>
      </w:pPr>
    </w:p>
    <w:p w14:paraId="19DA7D10" w14:textId="1FE0F71D" w:rsidR="001B612B" w:rsidRPr="003208E2" w:rsidRDefault="001B612B" w:rsidP="001B612B">
      <w:pPr>
        <w:pStyle w:val="ListParagraph"/>
        <w:numPr>
          <w:ilvl w:val="0"/>
          <w:numId w:val="1"/>
        </w:numPr>
        <w:jc w:val="both"/>
        <w:rPr>
          <w:sz w:val="24"/>
          <w:szCs w:val="24"/>
        </w:rPr>
      </w:pPr>
      <w:r w:rsidRPr="003208E2">
        <w:rPr>
          <w:sz w:val="24"/>
          <w:szCs w:val="24"/>
        </w:rPr>
        <w:t>Ensuring an employee or contractor employee with a favorably adjudicated background investigation is assigned as the Security Escort for all Provisional Hires.</w:t>
      </w:r>
    </w:p>
    <w:p w14:paraId="6DFC8F2C" w14:textId="28A40EB4" w:rsidR="001B612B" w:rsidRPr="003208E2" w:rsidRDefault="001B612B" w:rsidP="001B612B">
      <w:pPr>
        <w:pStyle w:val="ListParagraph"/>
        <w:numPr>
          <w:ilvl w:val="0"/>
          <w:numId w:val="1"/>
        </w:numPr>
        <w:jc w:val="both"/>
        <w:rPr>
          <w:sz w:val="24"/>
          <w:szCs w:val="24"/>
        </w:rPr>
      </w:pPr>
      <w:r w:rsidRPr="003208E2">
        <w:rPr>
          <w:sz w:val="24"/>
          <w:szCs w:val="24"/>
        </w:rPr>
        <w:t xml:space="preserve">Ensuring the Security Escort and the individual requiring escort (Provisional Hire) abide by the rules of behavior for escorting Provisional </w:t>
      </w:r>
      <w:proofErr w:type="gramStart"/>
      <w:r w:rsidRPr="003208E2">
        <w:rPr>
          <w:sz w:val="24"/>
          <w:szCs w:val="24"/>
        </w:rPr>
        <w:t>Hires, and</w:t>
      </w:r>
      <w:proofErr w:type="gramEnd"/>
      <w:r w:rsidRPr="003208E2">
        <w:rPr>
          <w:sz w:val="24"/>
          <w:szCs w:val="24"/>
        </w:rPr>
        <w:t xml:space="preserve"> immediately report violations of this agreement.</w:t>
      </w:r>
    </w:p>
    <w:p w14:paraId="0D0D8C50" w14:textId="069C304A" w:rsidR="001B612B" w:rsidRPr="003208E2" w:rsidRDefault="001B612B" w:rsidP="001B612B">
      <w:pPr>
        <w:pStyle w:val="ListParagraph"/>
        <w:numPr>
          <w:ilvl w:val="0"/>
          <w:numId w:val="1"/>
        </w:numPr>
        <w:jc w:val="both"/>
        <w:rPr>
          <w:sz w:val="24"/>
          <w:szCs w:val="24"/>
        </w:rPr>
      </w:pPr>
      <w:r w:rsidRPr="003208E2">
        <w:rPr>
          <w:sz w:val="24"/>
          <w:szCs w:val="24"/>
        </w:rPr>
        <w:t xml:space="preserve">Ensuring employees designated as Security Escorts are properly trained and fully understand the rules of behavior for escorting Provisional </w:t>
      </w:r>
      <w:proofErr w:type="gramStart"/>
      <w:r w:rsidRPr="003208E2">
        <w:rPr>
          <w:sz w:val="24"/>
          <w:szCs w:val="24"/>
        </w:rPr>
        <w:t>Hires, and</w:t>
      </w:r>
      <w:proofErr w:type="gramEnd"/>
      <w:r w:rsidRPr="003208E2">
        <w:rPr>
          <w:sz w:val="24"/>
          <w:szCs w:val="24"/>
        </w:rPr>
        <w:t xml:space="preserve"> understand the consequences of not abiding by the rules of behavior.</w:t>
      </w:r>
    </w:p>
    <w:p w14:paraId="5BCCA051" w14:textId="04171422" w:rsidR="001B612B" w:rsidRPr="003208E2" w:rsidRDefault="001B612B" w:rsidP="001B612B">
      <w:pPr>
        <w:pStyle w:val="ListParagraph"/>
        <w:numPr>
          <w:ilvl w:val="0"/>
          <w:numId w:val="1"/>
        </w:numPr>
        <w:jc w:val="both"/>
        <w:rPr>
          <w:sz w:val="24"/>
          <w:szCs w:val="24"/>
        </w:rPr>
      </w:pPr>
      <w:r w:rsidRPr="003208E2">
        <w:rPr>
          <w:sz w:val="24"/>
          <w:szCs w:val="24"/>
        </w:rPr>
        <w:t xml:space="preserve">Sending all signed “Rules of Behavior” forms to the </w:t>
      </w:r>
      <w:r w:rsidR="003208E2" w:rsidRPr="003208E2">
        <w:rPr>
          <w:sz w:val="24"/>
          <w:szCs w:val="24"/>
        </w:rPr>
        <w:t>[</w:t>
      </w:r>
      <w:r w:rsidR="00D775F6" w:rsidRPr="002675D2">
        <w:rPr>
          <w:b/>
          <w:bCs/>
          <w:color w:val="0070C0"/>
          <w:sz w:val="24"/>
          <w:szCs w:val="24"/>
        </w:rPr>
        <w:t>School Name</w:t>
      </w:r>
      <w:r w:rsidR="003208E2" w:rsidRPr="003208E2">
        <w:rPr>
          <w:sz w:val="24"/>
          <w:szCs w:val="24"/>
        </w:rPr>
        <w:t>]</w:t>
      </w:r>
      <w:r w:rsidRPr="003208E2">
        <w:rPr>
          <w:sz w:val="24"/>
          <w:szCs w:val="24"/>
        </w:rPr>
        <w:t>.</w:t>
      </w:r>
    </w:p>
    <w:p w14:paraId="542F39A9" w14:textId="77777777" w:rsidR="001B612B" w:rsidRPr="003208E2" w:rsidRDefault="001B612B" w:rsidP="001B612B">
      <w:pPr>
        <w:pStyle w:val="ListParagraph"/>
        <w:numPr>
          <w:ilvl w:val="0"/>
          <w:numId w:val="1"/>
        </w:numPr>
        <w:jc w:val="both"/>
        <w:rPr>
          <w:sz w:val="24"/>
          <w:szCs w:val="24"/>
        </w:rPr>
      </w:pPr>
      <w:r w:rsidRPr="003208E2">
        <w:rPr>
          <w:sz w:val="24"/>
          <w:szCs w:val="24"/>
        </w:rPr>
        <w:t>Ensuring the applicant or employee complies with the background investigation requirements and processes.</w:t>
      </w:r>
    </w:p>
    <w:p w14:paraId="1E2AA14D" w14:textId="2719A080" w:rsidR="00A772AB" w:rsidRPr="003208E2" w:rsidRDefault="00A772AB" w:rsidP="00A772AB">
      <w:pPr>
        <w:pStyle w:val="BodyText"/>
        <w:spacing w:before="251" w:line="276" w:lineRule="auto"/>
        <w:ind w:left="0"/>
        <w:jc w:val="both"/>
        <w:rPr>
          <w:rFonts w:ascii="Times New Roman" w:hAnsi="Times New Roman" w:cs="Times New Roman"/>
          <w:sz w:val="24"/>
          <w:szCs w:val="24"/>
        </w:rPr>
      </w:pPr>
      <w:r w:rsidRPr="003208E2">
        <w:rPr>
          <w:rFonts w:ascii="Times New Roman" w:hAnsi="Times New Roman" w:cs="Times New Roman"/>
          <w:b/>
          <w:sz w:val="24"/>
          <w:szCs w:val="24"/>
        </w:rPr>
        <w:t>Acknowledgement:</w:t>
      </w:r>
      <w:r w:rsidRPr="003208E2">
        <w:rPr>
          <w:rFonts w:ascii="Times New Roman" w:hAnsi="Times New Roman" w:cs="Times New Roman"/>
          <w:b/>
          <w:spacing w:val="40"/>
          <w:sz w:val="24"/>
          <w:szCs w:val="24"/>
        </w:rPr>
        <w:t xml:space="preserve"> </w:t>
      </w:r>
      <w:r w:rsidRPr="003208E2">
        <w:rPr>
          <w:rFonts w:ascii="Times New Roman" w:hAnsi="Times New Roman" w:cs="Times New Roman"/>
          <w:sz w:val="24"/>
          <w:szCs w:val="24"/>
        </w:rPr>
        <w:t>I, the undersigned, have read, understand, and will comply with the above requirements pertaining to the rules of behavior.</w:t>
      </w:r>
      <w:r w:rsidRPr="003208E2">
        <w:rPr>
          <w:rFonts w:ascii="Times New Roman" w:hAnsi="Times New Roman" w:cs="Times New Roman"/>
          <w:spacing w:val="40"/>
          <w:sz w:val="24"/>
          <w:szCs w:val="24"/>
        </w:rPr>
        <w:t xml:space="preserve"> </w:t>
      </w:r>
      <w:r w:rsidRPr="003208E2">
        <w:rPr>
          <w:rFonts w:ascii="Times New Roman" w:hAnsi="Times New Roman" w:cs="Times New Roman"/>
          <w:sz w:val="24"/>
          <w:szCs w:val="24"/>
        </w:rPr>
        <w:t xml:space="preserve">I understand that my failure to do so may result in disciplinary action up to and including my removal from employment, or the termination of contract </w:t>
      </w:r>
      <w:r w:rsidRPr="003208E2">
        <w:rPr>
          <w:rFonts w:ascii="Times New Roman" w:hAnsi="Times New Roman" w:cs="Times New Roman"/>
          <w:spacing w:val="-2"/>
          <w:sz w:val="24"/>
          <w:szCs w:val="24"/>
        </w:rPr>
        <w:t>services.</w:t>
      </w:r>
    </w:p>
    <w:p w14:paraId="0BA702E6" w14:textId="77777777" w:rsidR="001B612B" w:rsidRPr="003208E2" w:rsidRDefault="001B612B" w:rsidP="001B612B">
      <w:pPr>
        <w:ind w:left="360"/>
        <w:rPr>
          <w:sz w:val="24"/>
          <w:szCs w:val="24"/>
        </w:rPr>
      </w:pPr>
    </w:p>
    <w:tbl>
      <w:tblPr>
        <w:tblStyle w:val="TableGrid"/>
        <w:tblW w:w="0" w:type="auto"/>
        <w:tblLook w:val="04A0" w:firstRow="1" w:lastRow="0" w:firstColumn="1" w:lastColumn="0" w:noHBand="0" w:noVBand="1"/>
      </w:tblPr>
      <w:tblGrid>
        <w:gridCol w:w="7465"/>
        <w:gridCol w:w="1885"/>
      </w:tblGrid>
      <w:tr w:rsidR="001B612B" w:rsidRPr="003208E2" w14:paraId="604F5709" w14:textId="77777777" w:rsidTr="00D712C9">
        <w:tc>
          <w:tcPr>
            <w:tcW w:w="7465" w:type="dxa"/>
          </w:tcPr>
          <w:p w14:paraId="0EA2954F" w14:textId="77777777" w:rsidR="001B612B" w:rsidRPr="003208E2" w:rsidRDefault="001B612B" w:rsidP="006C5F64">
            <w:pPr>
              <w:spacing w:line="276" w:lineRule="auto"/>
              <w:jc w:val="both"/>
              <w:rPr>
                <w:b/>
                <w:bCs/>
                <w:sz w:val="24"/>
                <w:szCs w:val="24"/>
              </w:rPr>
            </w:pPr>
            <w:r w:rsidRPr="003208E2">
              <w:rPr>
                <w:b/>
                <w:bCs/>
                <w:sz w:val="24"/>
                <w:szCs w:val="24"/>
              </w:rPr>
              <w:t>Print Name:</w:t>
            </w:r>
          </w:p>
          <w:p w14:paraId="61AADE57" w14:textId="6E9EEADC" w:rsidR="006C5F64" w:rsidRPr="003208E2" w:rsidRDefault="006C5F64" w:rsidP="006C5F64">
            <w:pPr>
              <w:spacing w:line="276" w:lineRule="auto"/>
              <w:jc w:val="both"/>
              <w:rPr>
                <w:b/>
                <w:bCs/>
                <w:sz w:val="24"/>
                <w:szCs w:val="24"/>
              </w:rPr>
            </w:pPr>
          </w:p>
        </w:tc>
        <w:tc>
          <w:tcPr>
            <w:tcW w:w="1885" w:type="dxa"/>
            <w:vMerge w:val="restart"/>
          </w:tcPr>
          <w:p w14:paraId="732090A3" w14:textId="77777777" w:rsidR="001B612B" w:rsidRPr="003208E2" w:rsidRDefault="001B612B" w:rsidP="00D712C9">
            <w:pPr>
              <w:jc w:val="both"/>
              <w:rPr>
                <w:b/>
                <w:bCs/>
                <w:sz w:val="24"/>
                <w:szCs w:val="24"/>
              </w:rPr>
            </w:pPr>
            <w:r w:rsidRPr="003208E2">
              <w:rPr>
                <w:b/>
                <w:bCs/>
                <w:sz w:val="24"/>
                <w:szCs w:val="24"/>
              </w:rPr>
              <w:t>Signature Date:</w:t>
            </w:r>
          </w:p>
          <w:sdt>
            <w:sdtPr>
              <w:rPr>
                <w:sz w:val="24"/>
                <w:szCs w:val="24"/>
              </w:rPr>
              <w:id w:val="-590464344"/>
              <w:placeholder>
                <w:docPart w:val="8054ED9B791D43FFBA431ED013198EA9"/>
              </w:placeholder>
              <w:showingPlcHdr/>
              <w:date>
                <w:dateFormat w:val="M/d/yyyy"/>
                <w:lid w:val="en-US"/>
                <w:storeMappedDataAs w:val="dateTime"/>
                <w:calendar w:val="gregorian"/>
              </w:date>
            </w:sdtPr>
            <w:sdtEndPr/>
            <w:sdtContent>
              <w:p w14:paraId="43599FAC" w14:textId="77777777" w:rsidR="001B612B" w:rsidRPr="003208E2" w:rsidRDefault="001B612B" w:rsidP="00D712C9">
                <w:pPr>
                  <w:jc w:val="both"/>
                  <w:rPr>
                    <w:sz w:val="24"/>
                    <w:szCs w:val="24"/>
                  </w:rPr>
                </w:pPr>
                <w:r w:rsidRPr="003208E2">
                  <w:rPr>
                    <w:rStyle w:val="PlaceholderText"/>
                    <w:sz w:val="24"/>
                    <w:szCs w:val="24"/>
                  </w:rPr>
                  <w:t>Click or tap to enter a date.</w:t>
                </w:r>
              </w:p>
            </w:sdtContent>
          </w:sdt>
        </w:tc>
      </w:tr>
      <w:tr w:rsidR="001B612B" w:rsidRPr="003208E2" w14:paraId="4EF0D1F2" w14:textId="77777777" w:rsidTr="00D712C9">
        <w:tc>
          <w:tcPr>
            <w:tcW w:w="7465" w:type="dxa"/>
          </w:tcPr>
          <w:p w14:paraId="4821AF05" w14:textId="77777777" w:rsidR="001B612B" w:rsidRPr="003208E2" w:rsidRDefault="001B612B" w:rsidP="006C5F64">
            <w:pPr>
              <w:spacing w:line="276" w:lineRule="auto"/>
              <w:jc w:val="both"/>
              <w:rPr>
                <w:b/>
                <w:bCs/>
                <w:sz w:val="24"/>
                <w:szCs w:val="24"/>
              </w:rPr>
            </w:pPr>
            <w:r w:rsidRPr="003208E2">
              <w:rPr>
                <w:b/>
                <w:bCs/>
                <w:sz w:val="24"/>
                <w:szCs w:val="24"/>
              </w:rPr>
              <w:t xml:space="preserve">Signature: </w:t>
            </w:r>
          </w:p>
          <w:p w14:paraId="254EF9FA" w14:textId="61A4F627" w:rsidR="006C5F64" w:rsidRPr="003208E2" w:rsidRDefault="006C5F64" w:rsidP="006C5F64">
            <w:pPr>
              <w:spacing w:line="276" w:lineRule="auto"/>
              <w:jc w:val="both"/>
              <w:rPr>
                <w:b/>
                <w:bCs/>
                <w:sz w:val="24"/>
                <w:szCs w:val="24"/>
              </w:rPr>
            </w:pPr>
          </w:p>
        </w:tc>
        <w:tc>
          <w:tcPr>
            <w:tcW w:w="1885" w:type="dxa"/>
            <w:vMerge/>
          </w:tcPr>
          <w:p w14:paraId="61D8A2F7" w14:textId="77777777" w:rsidR="001B612B" w:rsidRPr="003208E2" w:rsidRDefault="001B612B" w:rsidP="00D712C9">
            <w:pPr>
              <w:jc w:val="both"/>
              <w:rPr>
                <w:sz w:val="24"/>
                <w:szCs w:val="24"/>
              </w:rPr>
            </w:pPr>
          </w:p>
        </w:tc>
      </w:tr>
    </w:tbl>
    <w:p w14:paraId="37423761" w14:textId="77777777" w:rsidR="001B612B" w:rsidRDefault="001B612B" w:rsidP="001B612B">
      <w:pPr>
        <w:pStyle w:val="ListParagraph"/>
        <w:ind w:left="0"/>
        <w:rPr>
          <w:b/>
          <w:bCs/>
          <w:sz w:val="24"/>
          <w:szCs w:val="24"/>
        </w:rPr>
      </w:pPr>
    </w:p>
    <w:p w14:paraId="08E2C098" w14:textId="77777777" w:rsidR="003208E2" w:rsidRPr="003208E2" w:rsidRDefault="003208E2" w:rsidP="001B612B">
      <w:pPr>
        <w:pStyle w:val="ListParagraph"/>
        <w:ind w:left="0"/>
        <w:rPr>
          <w:b/>
          <w:bCs/>
          <w:sz w:val="24"/>
          <w:szCs w:val="24"/>
        </w:rPr>
      </w:pPr>
    </w:p>
    <w:p w14:paraId="484A32FF" w14:textId="7BCE0D7D" w:rsidR="006C5F64" w:rsidRDefault="001B612B" w:rsidP="001B612B">
      <w:pPr>
        <w:pStyle w:val="ListParagraph"/>
        <w:ind w:left="0"/>
        <w:rPr>
          <w:b/>
          <w:bCs/>
          <w:sz w:val="24"/>
          <w:szCs w:val="24"/>
        </w:rPr>
      </w:pPr>
      <w:r w:rsidRPr="003208E2">
        <w:rPr>
          <w:b/>
          <w:bCs/>
          <w:sz w:val="24"/>
          <w:szCs w:val="24"/>
        </w:rPr>
        <w:t>Section 2 – Security Escort (Designated Personnel)</w:t>
      </w:r>
    </w:p>
    <w:p w14:paraId="334B20F3" w14:textId="77777777" w:rsidR="003208E2" w:rsidRPr="003208E2" w:rsidRDefault="003208E2" w:rsidP="001B612B">
      <w:pPr>
        <w:pStyle w:val="ListParagraph"/>
        <w:ind w:left="0"/>
        <w:rPr>
          <w:b/>
          <w:bCs/>
          <w:sz w:val="24"/>
          <w:szCs w:val="24"/>
        </w:rPr>
      </w:pPr>
    </w:p>
    <w:p w14:paraId="33DE11B0" w14:textId="26BA95B5" w:rsidR="001B612B" w:rsidRDefault="001B612B" w:rsidP="001B612B">
      <w:pPr>
        <w:pStyle w:val="BodyText"/>
        <w:ind w:left="0"/>
        <w:jc w:val="both"/>
        <w:rPr>
          <w:rFonts w:ascii="Times New Roman" w:hAnsi="Times New Roman" w:cs="Times New Roman"/>
          <w:spacing w:val="-4"/>
          <w:sz w:val="24"/>
          <w:szCs w:val="24"/>
        </w:rPr>
      </w:pPr>
      <w:r w:rsidRPr="003208E2">
        <w:rPr>
          <w:rFonts w:ascii="Times New Roman" w:hAnsi="Times New Roman" w:cs="Times New Roman"/>
          <w:sz w:val="24"/>
          <w:szCs w:val="24"/>
        </w:rPr>
        <w:t>The</w:t>
      </w:r>
      <w:r w:rsidRPr="003208E2">
        <w:rPr>
          <w:rFonts w:ascii="Times New Roman" w:hAnsi="Times New Roman" w:cs="Times New Roman"/>
          <w:spacing w:val="-4"/>
          <w:sz w:val="24"/>
          <w:szCs w:val="24"/>
        </w:rPr>
        <w:t xml:space="preserve"> </w:t>
      </w:r>
      <w:r w:rsidRPr="003208E2">
        <w:rPr>
          <w:rFonts w:ascii="Times New Roman" w:hAnsi="Times New Roman" w:cs="Times New Roman"/>
          <w:sz w:val="24"/>
          <w:szCs w:val="24"/>
        </w:rPr>
        <w:t>individual</w:t>
      </w:r>
      <w:r w:rsidRPr="003208E2">
        <w:rPr>
          <w:rFonts w:ascii="Times New Roman" w:hAnsi="Times New Roman" w:cs="Times New Roman"/>
          <w:spacing w:val="-2"/>
          <w:sz w:val="24"/>
          <w:szCs w:val="24"/>
        </w:rPr>
        <w:t xml:space="preserve"> </w:t>
      </w:r>
      <w:r w:rsidRPr="003208E2">
        <w:rPr>
          <w:rFonts w:ascii="Times New Roman" w:hAnsi="Times New Roman" w:cs="Times New Roman"/>
          <w:sz w:val="24"/>
          <w:szCs w:val="24"/>
        </w:rPr>
        <w:t>assigned</w:t>
      </w:r>
      <w:r w:rsidRPr="003208E2">
        <w:rPr>
          <w:rFonts w:ascii="Times New Roman" w:hAnsi="Times New Roman" w:cs="Times New Roman"/>
          <w:spacing w:val="-7"/>
          <w:sz w:val="24"/>
          <w:szCs w:val="24"/>
        </w:rPr>
        <w:t xml:space="preserve"> </w:t>
      </w:r>
      <w:r w:rsidRPr="003208E2">
        <w:rPr>
          <w:rFonts w:ascii="Times New Roman" w:hAnsi="Times New Roman" w:cs="Times New Roman"/>
          <w:sz w:val="24"/>
          <w:szCs w:val="24"/>
        </w:rPr>
        <w:t>to</w:t>
      </w:r>
      <w:r w:rsidRPr="003208E2">
        <w:rPr>
          <w:rFonts w:ascii="Times New Roman" w:hAnsi="Times New Roman" w:cs="Times New Roman"/>
          <w:spacing w:val="-6"/>
          <w:sz w:val="24"/>
          <w:szCs w:val="24"/>
        </w:rPr>
        <w:t xml:space="preserve"> </w:t>
      </w:r>
      <w:r w:rsidRPr="003208E2">
        <w:rPr>
          <w:rFonts w:ascii="Times New Roman" w:hAnsi="Times New Roman" w:cs="Times New Roman"/>
          <w:sz w:val="24"/>
          <w:szCs w:val="24"/>
        </w:rPr>
        <w:t>the</w:t>
      </w:r>
      <w:r w:rsidRPr="003208E2">
        <w:rPr>
          <w:rFonts w:ascii="Times New Roman" w:hAnsi="Times New Roman" w:cs="Times New Roman"/>
          <w:spacing w:val="-3"/>
          <w:sz w:val="24"/>
          <w:szCs w:val="24"/>
        </w:rPr>
        <w:t xml:space="preserve"> </w:t>
      </w:r>
      <w:r w:rsidRPr="003208E2">
        <w:rPr>
          <w:rFonts w:ascii="Times New Roman" w:hAnsi="Times New Roman" w:cs="Times New Roman"/>
          <w:sz w:val="24"/>
          <w:szCs w:val="24"/>
        </w:rPr>
        <w:t>security</w:t>
      </w:r>
      <w:r w:rsidRPr="003208E2">
        <w:rPr>
          <w:rFonts w:ascii="Times New Roman" w:hAnsi="Times New Roman" w:cs="Times New Roman"/>
          <w:spacing w:val="-6"/>
          <w:sz w:val="24"/>
          <w:szCs w:val="24"/>
        </w:rPr>
        <w:t xml:space="preserve"> </w:t>
      </w:r>
      <w:r w:rsidRPr="003208E2">
        <w:rPr>
          <w:rFonts w:ascii="Times New Roman" w:hAnsi="Times New Roman" w:cs="Times New Roman"/>
          <w:sz w:val="24"/>
          <w:szCs w:val="24"/>
        </w:rPr>
        <w:t>escort</w:t>
      </w:r>
      <w:r w:rsidRPr="003208E2">
        <w:rPr>
          <w:rFonts w:ascii="Times New Roman" w:hAnsi="Times New Roman" w:cs="Times New Roman"/>
          <w:spacing w:val="-3"/>
          <w:sz w:val="24"/>
          <w:szCs w:val="24"/>
        </w:rPr>
        <w:t xml:space="preserve"> </w:t>
      </w:r>
      <w:r w:rsidRPr="003208E2">
        <w:rPr>
          <w:rFonts w:ascii="Times New Roman" w:hAnsi="Times New Roman" w:cs="Times New Roman"/>
          <w:sz w:val="24"/>
          <w:szCs w:val="24"/>
        </w:rPr>
        <w:t>responsibilities</w:t>
      </w:r>
      <w:r w:rsidRPr="003208E2">
        <w:rPr>
          <w:rFonts w:ascii="Times New Roman" w:hAnsi="Times New Roman" w:cs="Times New Roman"/>
          <w:spacing w:val="-5"/>
          <w:sz w:val="24"/>
          <w:szCs w:val="24"/>
        </w:rPr>
        <w:t xml:space="preserve"> </w:t>
      </w:r>
      <w:r w:rsidRPr="003208E2">
        <w:rPr>
          <w:rFonts w:ascii="Times New Roman" w:hAnsi="Times New Roman" w:cs="Times New Roman"/>
          <w:sz w:val="24"/>
          <w:szCs w:val="24"/>
        </w:rPr>
        <w:t>are</w:t>
      </w:r>
      <w:r w:rsidRPr="003208E2">
        <w:rPr>
          <w:rFonts w:ascii="Times New Roman" w:hAnsi="Times New Roman" w:cs="Times New Roman"/>
          <w:spacing w:val="-5"/>
          <w:sz w:val="24"/>
          <w:szCs w:val="24"/>
        </w:rPr>
        <w:t xml:space="preserve"> </w:t>
      </w:r>
      <w:r w:rsidRPr="003208E2">
        <w:rPr>
          <w:rFonts w:ascii="Times New Roman" w:hAnsi="Times New Roman" w:cs="Times New Roman"/>
          <w:sz w:val="24"/>
          <w:szCs w:val="24"/>
        </w:rPr>
        <w:t>responsible</w:t>
      </w:r>
      <w:r w:rsidRPr="003208E2">
        <w:rPr>
          <w:rFonts w:ascii="Times New Roman" w:hAnsi="Times New Roman" w:cs="Times New Roman"/>
          <w:spacing w:val="-5"/>
          <w:sz w:val="24"/>
          <w:szCs w:val="24"/>
        </w:rPr>
        <w:t xml:space="preserve"> </w:t>
      </w:r>
      <w:r w:rsidRPr="003208E2">
        <w:rPr>
          <w:rFonts w:ascii="Times New Roman" w:hAnsi="Times New Roman" w:cs="Times New Roman"/>
          <w:spacing w:val="-4"/>
          <w:sz w:val="24"/>
          <w:szCs w:val="24"/>
        </w:rPr>
        <w:t>for:</w:t>
      </w:r>
    </w:p>
    <w:p w14:paraId="7932FAAA" w14:textId="77777777" w:rsidR="002675D2" w:rsidRPr="003208E2" w:rsidRDefault="002675D2" w:rsidP="001B612B">
      <w:pPr>
        <w:pStyle w:val="BodyText"/>
        <w:ind w:left="0"/>
        <w:jc w:val="both"/>
        <w:rPr>
          <w:rFonts w:ascii="Times New Roman" w:hAnsi="Times New Roman" w:cs="Times New Roman"/>
          <w:sz w:val="24"/>
          <w:szCs w:val="24"/>
        </w:rPr>
      </w:pPr>
    </w:p>
    <w:p w14:paraId="69596C78" w14:textId="77777777" w:rsidR="001B612B" w:rsidRPr="003208E2" w:rsidRDefault="001B612B" w:rsidP="001B612B">
      <w:pPr>
        <w:pStyle w:val="BodyText"/>
        <w:jc w:val="both"/>
        <w:rPr>
          <w:rFonts w:ascii="Times New Roman" w:hAnsi="Times New Roman" w:cs="Times New Roman"/>
          <w:sz w:val="24"/>
          <w:szCs w:val="24"/>
        </w:rPr>
      </w:pPr>
    </w:p>
    <w:p w14:paraId="32C9CAF0" w14:textId="1447B739" w:rsidR="006C5F64" w:rsidRDefault="001B612B" w:rsidP="003208E2">
      <w:pPr>
        <w:pStyle w:val="ListParagraph"/>
        <w:numPr>
          <w:ilvl w:val="0"/>
          <w:numId w:val="3"/>
        </w:numPr>
        <w:jc w:val="both"/>
        <w:rPr>
          <w:sz w:val="24"/>
          <w:szCs w:val="24"/>
        </w:rPr>
      </w:pPr>
      <w:r w:rsidRPr="003208E2">
        <w:rPr>
          <w:sz w:val="24"/>
          <w:szCs w:val="24"/>
        </w:rPr>
        <w:lastRenderedPageBreak/>
        <w:t xml:space="preserve">Maintaining LOSS with individuals to which the escort is assigned to monitor, </w:t>
      </w:r>
      <w:proofErr w:type="gramStart"/>
      <w:r w:rsidRPr="003208E2">
        <w:rPr>
          <w:sz w:val="24"/>
          <w:szCs w:val="24"/>
        </w:rPr>
        <w:t>at all times</w:t>
      </w:r>
      <w:proofErr w:type="gramEnd"/>
      <w:r w:rsidRPr="003208E2">
        <w:rPr>
          <w:sz w:val="24"/>
          <w:szCs w:val="24"/>
        </w:rPr>
        <w:t xml:space="preserve">, while the </w:t>
      </w:r>
      <w:proofErr w:type="spellStart"/>
      <w:r w:rsidRPr="003208E2">
        <w:rPr>
          <w:sz w:val="24"/>
          <w:szCs w:val="24"/>
        </w:rPr>
        <w:t>escortee</w:t>
      </w:r>
      <w:proofErr w:type="spellEnd"/>
      <w:r w:rsidRPr="003208E2">
        <w:rPr>
          <w:sz w:val="24"/>
          <w:szCs w:val="24"/>
        </w:rPr>
        <w:t xml:space="preserve"> is on-site performing work or providing service.</w:t>
      </w:r>
    </w:p>
    <w:p w14:paraId="5F84B297" w14:textId="77777777" w:rsidR="003208E2" w:rsidRPr="003208E2" w:rsidRDefault="003208E2" w:rsidP="003208E2">
      <w:pPr>
        <w:pStyle w:val="ListParagraph"/>
        <w:jc w:val="both"/>
        <w:rPr>
          <w:sz w:val="24"/>
          <w:szCs w:val="24"/>
        </w:rPr>
      </w:pPr>
    </w:p>
    <w:p w14:paraId="2591F879" w14:textId="0E6E268E" w:rsidR="001B612B" w:rsidRPr="00D775F6" w:rsidRDefault="001B612B" w:rsidP="001B612B">
      <w:pPr>
        <w:pStyle w:val="ListParagraph"/>
        <w:numPr>
          <w:ilvl w:val="0"/>
          <w:numId w:val="4"/>
        </w:numPr>
        <w:jc w:val="both"/>
        <w:rPr>
          <w:sz w:val="24"/>
          <w:szCs w:val="24"/>
        </w:rPr>
      </w:pPr>
      <w:r w:rsidRPr="00D775F6">
        <w:rPr>
          <w:sz w:val="24"/>
          <w:szCs w:val="24"/>
        </w:rPr>
        <w:t xml:space="preserve">If </w:t>
      </w:r>
      <w:proofErr w:type="spellStart"/>
      <w:r w:rsidRPr="00D775F6">
        <w:rPr>
          <w:sz w:val="24"/>
          <w:szCs w:val="24"/>
        </w:rPr>
        <w:t>escortee</w:t>
      </w:r>
      <w:proofErr w:type="spellEnd"/>
      <w:r w:rsidRPr="00D775F6">
        <w:rPr>
          <w:sz w:val="24"/>
          <w:szCs w:val="24"/>
        </w:rPr>
        <w:t xml:space="preserve"> needs to be away from the assigned work, requires a break or needs to utilize the restroom, the escort will first ensure the restroom is unoccupied and then wait outside and resume the escort when the </w:t>
      </w:r>
      <w:proofErr w:type="spellStart"/>
      <w:r w:rsidRPr="00D775F6">
        <w:rPr>
          <w:sz w:val="24"/>
          <w:szCs w:val="24"/>
        </w:rPr>
        <w:t>escortee</w:t>
      </w:r>
      <w:proofErr w:type="spellEnd"/>
      <w:r w:rsidRPr="00D775F6">
        <w:rPr>
          <w:sz w:val="24"/>
          <w:szCs w:val="24"/>
        </w:rPr>
        <w:t xml:space="preserve"> exits. Otherwise, the escort must </w:t>
      </w:r>
      <w:proofErr w:type="gramStart"/>
      <w:r w:rsidRPr="00D775F6">
        <w:rPr>
          <w:sz w:val="24"/>
          <w:szCs w:val="24"/>
        </w:rPr>
        <w:t xml:space="preserve">remain with the </w:t>
      </w:r>
      <w:proofErr w:type="spellStart"/>
      <w:r w:rsidRPr="00D775F6">
        <w:rPr>
          <w:sz w:val="24"/>
          <w:szCs w:val="24"/>
        </w:rPr>
        <w:t>escortee</w:t>
      </w:r>
      <w:proofErr w:type="spellEnd"/>
      <w:r w:rsidRPr="00D775F6">
        <w:rPr>
          <w:sz w:val="24"/>
          <w:szCs w:val="24"/>
        </w:rPr>
        <w:t xml:space="preserve"> at all times</w:t>
      </w:r>
      <w:proofErr w:type="gramEnd"/>
      <w:r w:rsidRPr="00D775F6">
        <w:rPr>
          <w:sz w:val="24"/>
          <w:szCs w:val="24"/>
        </w:rPr>
        <w:t>.</w:t>
      </w:r>
    </w:p>
    <w:p w14:paraId="015E7FB8" w14:textId="77777777" w:rsidR="003208E2" w:rsidRPr="003208E2" w:rsidRDefault="003208E2" w:rsidP="003208E2">
      <w:pPr>
        <w:pStyle w:val="ListParagraph"/>
        <w:ind w:left="1080"/>
        <w:jc w:val="both"/>
        <w:rPr>
          <w:sz w:val="22"/>
        </w:rPr>
      </w:pPr>
    </w:p>
    <w:p w14:paraId="7DB8FD1F" w14:textId="36792F4D" w:rsidR="001B612B" w:rsidRPr="003208E2" w:rsidRDefault="001B612B" w:rsidP="001B612B">
      <w:pPr>
        <w:pStyle w:val="ListParagraph"/>
        <w:numPr>
          <w:ilvl w:val="0"/>
          <w:numId w:val="3"/>
        </w:numPr>
        <w:jc w:val="both"/>
        <w:rPr>
          <w:sz w:val="24"/>
          <w:szCs w:val="24"/>
        </w:rPr>
      </w:pPr>
      <w:r w:rsidRPr="003208E2">
        <w:rPr>
          <w:sz w:val="24"/>
          <w:szCs w:val="24"/>
        </w:rPr>
        <w:t xml:space="preserve">Notifying other employees of the presence of uncleared </w:t>
      </w:r>
      <w:proofErr w:type="spellStart"/>
      <w:r w:rsidRPr="003208E2">
        <w:rPr>
          <w:sz w:val="24"/>
          <w:szCs w:val="24"/>
        </w:rPr>
        <w:t>escortee</w:t>
      </w:r>
      <w:proofErr w:type="spellEnd"/>
      <w:r w:rsidRPr="003208E2">
        <w:rPr>
          <w:sz w:val="24"/>
          <w:szCs w:val="24"/>
        </w:rPr>
        <w:t xml:space="preserve"> in their vicinity.</w:t>
      </w:r>
    </w:p>
    <w:p w14:paraId="3CD383AD" w14:textId="77777777" w:rsidR="001B612B" w:rsidRPr="003208E2" w:rsidRDefault="001B612B" w:rsidP="001B612B">
      <w:pPr>
        <w:pStyle w:val="ListParagraph"/>
        <w:numPr>
          <w:ilvl w:val="0"/>
          <w:numId w:val="3"/>
        </w:numPr>
        <w:jc w:val="both"/>
        <w:rPr>
          <w:sz w:val="24"/>
          <w:szCs w:val="24"/>
        </w:rPr>
      </w:pPr>
      <w:proofErr w:type="gramStart"/>
      <w:r w:rsidRPr="003208E2">
        <w:rPr>
          <w:sz w:val="24"/>
          <w:szCs w:val="24"/>
        </w:rPr>
        <w:t>Ensuring the health and safety of staff and Indian children at all times</w:t>
      </w:r>
      <w:proofErr w:type="gramEnd"/>
      <w:r w:rsidRPr="003208E2">
        <w:rPr>
          <w:sz w:val="24"/>
          <w:szCs w:val="24"/>
        </w:rPr>
        <w:t>.</w:t>
      </w:r>
    </w:p>
    <w:p w14:paraId="196F4F9A" w14:textId="77777777" w:rsidR="001B612B" w:rsidRPr="003208E2" w:rsidRDefault="001B612B" w:rsidP="001B612B">
      <w:pPr>
        <w:pStyle w:val="ListParagraph"/>
        <w:numPr>
          <w:ilvl w:val="0"/>
          <w:numId w:val="3"/>
        </w:numPr>
        <w:jc w:val="both"/>
        <w:rPr>
          <w:sz w:val="24"/>
          <w:szCs w:val="24"/>
        </w:rPr>
      </w:pPr>
      <w:r w:rsidRPr="003208E2">
        <w:rPr>
          <w:sz w:val="24"/>
          <w:szCs w:val="24"/>
        </w:rPr>
        <w:t xml:space="preserve">Escorting </w:t>
      </w:r>
      <w:proofErr w:type="spellStart"/>
      <w:r w:rsidRPr="003208E2">
        <w:rPr>
          <w:sz w:val="24"/>
          <w:szCs w:val="24"/>
        </w:rPr>
        <w:t>escortee</w:t>
      </w:r>
      <w:proofErr w:type="spellEnd"/>
      <w:r w:rsidRPr="003208E2">
        <w:rPr>
          <w:sz w:val="24"/>
          <w:szCs w:val="24"/>
        </w:rPr>
        <w:t xml:space="preserve"> to the appropriate evacuation point or shelter-in-place location during any emergency incident (i.e., fire evacuation, shelter-in-place, active shooter incident, etc.).</w:t>
      </w:r>
    </w:p>
    <w:p w14:paraId="5E4D92EC" w14:textId="77777777" w:rsidR="001B612B" w:rsidRPr="003208E2" w:rsidRDefault="001B612B" w:rsidP="001B612B">
      <w:pPr>
        <w:pStyle w:val="ListParagraph"/>
        <w:numPr>
          <w:ilvl w:val="0"/>
          <w:numId w:val="3"/>
        </w:numPr>
        <w:jc w:val="both"/>
        <w:rPr>
          <w:sz w:val="24"/>
          <w:szCs w:val="24"/>
        </w:rPr>
      </w:pPr>
      <w:r w:rsidRPr="003208E2">
        <w:rPr>
          <w:sz w:val="24"/>
          <w:szCs w:val="24"/>
        </w:rPr>
        <w:t>Immediately notifying onsite security and/or law enforcement of any incidents involving an Indian child or staff.</w:t>
      </w:r>
    </w:p>
    <w:p w14:paraId="610A489D" w14:textId="77777777" w:rsidR="001B612B" w:rsidRPr="003208E2" w:rsidRDefault="001B612B" w:rsidP="001B612B">
      <w:pPr>
        <w:pStyle w:val="ListParagraph"/>
        <w:numPr>
          <w:ilvl w:val="0"/>
          <w:numId w:val="3"/>
        </w:numPr>
        <w:jc w:val="both"/>
        <w:rPr>
          <w:sz w:val="24"/>
          <w:szCs w:val="24"/>
        </w:rPr>
      </w:pPr>
      <w:r w:rsidRPr="003208E2">
        <w:rPr>
          <w:sz w:val="24"/>
          <w:szCs w:val="24"/>
        </w:rPr>
        <w:t xml:space="preserve">Ensuring the </w:t>
      </w:r>
      <w:proofErr w:type="spellStart"/>
      <w:r w:rsidRPr="003208E2">
        <w:rPr>
          <w:sz w:val="24"/>
          <w:szCs w:val="24"/>
        </w:rPr>
        <w:t>escortee’s</w:t>
      </w:r>
      <w:proofErr w:type="spellEnd"/>
      <w:r w:rsidRPr="003208E2">
        <w:rPr>
          <w:sz w:val="24"/>
          <w:szCs w:val="24"/>
        </w:rPr>
        <w:t xml:space="preserve"> comply with all local visitor requirements during their visit (i.e., sign-in and sign-out, properly display their visitor badge, etc.).</w:t>
      </w:r>
    </w:p>
    <w:p w14:paraId="6290A9EA" w14:textId="77777777" w:rsidR="001B612B" w:rsidRPr="003208E2" w:rsidRDefault="001B612B" w:rsidP="001B612B">
      <w:pPr>
        <w:pStyle w:val="ListParagraph"/>
        <w:numPr>
          <w:ilvl w:val="0"/>
          <w:numId w:val="3"/>
        </w:numPr>
        <w:jc w:val="both"/>
        <w:rPr>
          <w:sz w:val="24"/>
          <w:szCs w:val="24"/>
        </w:rPr>
      </w:pPr>
      <w:r w:rsidRPr="003208E2">
        <w:rPr>
          <w:sz w:val="24"/>
          <w:szCs w:val="24"/>
        </w:rPr>
        <w:t>Immediately report any violations of these Rules of Behavior.</w:t>
      </w:r>
    </w:p>
    <w:p w14:paraId="0177A9F0" w14:textId="77777777" w:rsidR="00A772AB" w:rsidRPr="003208E2" w:rsidRDefault="00A772AB" w:rsidP="00A772AB">
      <w:pPr>
        <w:jc w:val="both"/>
        <w:rPr>
          <w:sz w:val="24"/>
          <w:szCs w:val="24"/>
        </w:rPr>
      </w:pPr>
    </w:p>
    <w:p w14:paraId="4F577790" w14:textId="77777777" w:rsidR="00A772AB" w:rsidRPr="003208E2" w:rsidRDefault="00A772AB" w:rsidP="00A772AB">
      <w:pPr>
        <w:pStyle w:val="BodyText"/>
        <w:spacing w:line="276" w:lineRule="auto"/>
        <w:ind w:left="0"/>
        <w:jc w:val="both"/>
        <w:rPr>
          <w:rFonts w:ascii="Times New Roman" w:hAnsi="Times New Roman" w:cs="Times New Roman"/>
          <w:sz w:val="24"/>
          <w:szCs w:val="24"/>
        </w:rPr>
      </w:pPr>
      <w:r w:rsidRPr="003208E2">
        <w:rPr>
          <w:rFonts w:ascii="Times New Roman" w:hAnsi="Times New Roman" w:cs="Times New Roman"/>
          <w:b/>
          <w:sz w:val="24"/>
          <w:szCs w:val="24"/>
        </w:rPr>
        <w:t>Acknowledgement:</w:t>
      </w:r>
      <w:r w:rsidRPr="003208E2">
        <w:rPr>
          <w:rFonts w:ascii="Times New Roman" w:hAnsi="Times New Roman" w:cs="Times New Roman"/>
          <w:b/>
          <w:spacing w:val="40"/>
          <w:sz w:val="24"/>
          <w:szCs w:val="24"/>
        </w:rPr>
        <w:t xml:space="preserve"> </w:t>
      </w:r>
      <w:r w:rsidRPr="003208E2">
        <w:rPr>
          <w:rFonts w:ascii="Times New Roman" w:hAnsi="Times New Roman" w:cs="Times New Roman"/>
          <w:sz w:val="24"/>
          <w:szCs w:val="24"/>
        </w:rPr>
        <w:t>I, the undersigned, have read, understand, and will comply with the above rules of behavior requirements.</w:t>
      </w:r>
      <w:r w:rsidRPr="003208E2">
        <w:rPr>
          <w:rFonts w:ascii="Times New Roman" w:hAnsi="Times New Roman" w:cs="Times New Roman"/>
          <w:spacing w:val="40"/>
          <w:sz w:val="24"/>
          <w:szCs w:val="24"/>
        </w:rPr>
        <w:t xml:space="preserve"> </w:t>
      </w:r>
      <w:r w:rsidRPr="003208E2">
        <w:rPr>
          <w:rFonts w:ascii="Times New Roman" w:hAnsi="Times New Roman" w:cs="Times New Roman"/>
          <w:sz w:val="24"/>
          <w:szCs w:val="24"/>
        </w:rPr>
        <w:t>I understand that my failure to do so may result in disciplinary action up to and including my removal from employment or may be cause for termination of the contract (if the escort is</w:t>
      </w:r>
      <w:r w:rsidRPr="003208E2">
        <w:rPr>
          <w:rFonts w:ascii="Times New Roman" w:hAnsi="Times New Roman" w:cs="Times New Roman"/>
          <w:spacing w:val="-1"/>
          <w:sz w:val="24"/>
          <w:szCs w:val="24"/>
        </w:rPr>
        <w:t xml:space="preserve"> </w:t>
      </w:r>
      <w:r w:rsidRPr="003208E2">
        <w:rPr>
          <w:rFonts w:ascii="Times New Roman" w:hAnsi="Times New Roman" w:cs="Times New Roman"/>
          <w:sz w:val="24"/>
          <w:szCs w:val="24"/>
        </w:rPr>
        <w:t>a contractor employee).</w:t>
      </w:r>
    </w:p>
    <w:p w14:paraId="007D5863" w14:textId="62D37203" w:rsidR="001B612B" w:rsidRPr="003208E2" w:rsidRDefault="001B612B" w:rsidP="001B612B">
      <w:pPr>
        <w:rPr>
          <w:sz w:val="24"/>
          <w:szCs w:val="24"/>
        </w:rPr>
      </w:pPr>
    </w:p>
    <w:tbl>
      <w:tblPr>
        <w:tblStyle w:val="TableGrid"/>
        <w:tblW w:w="0" w:type="auto"/>
        <w:tblLook w:val="04A0" w:firstRow="1" w:lastRow="0" w:firstColumn="1" w:lastColumn="0" w:noHBand="0" w:noVBand="1"/>
      </w:tblPr>
      <w:tblGrid>
        <w:gridCol w:w="7465"/>
        <w:gridCol w:w="1885"/>
      </w:tblGrid>
      <w:tr w:rsidR="001B612B" w:rsidRPr="003208E2" w14:paraId="7BCF420F" w14:textId="77777777" w:rsidTr="00D712C9">
        <w:tc>
          <w:tcPr>
            <w:tcW w:w="7465" w:type="dxa"/>
          </w:tcPr>
          <w:p w14:paraId="0FD06D97" w14:textId="77777777" w:rsidR="001B612B" w:rsidRPr="003208E2" w:rsidRDefault="001B612B" w:rsidP="006C5F64">
            <w:pPr>
              <w:spacing w:line="276" w:lineRule="auto"/>
              <w:jc w:val="both"/>
              <w:rPr>
                <w:b/>
                <w:bCs/>
                <w:sz w:val="24"/>
                <w:szCs w:val="24"/>
              </w:rPr>
            </w:pPr>
            <w:r w:rsidRPr="003208E2">
              <w:rPr>
                <w:b/>
                <w:bCs/>
                <w:sz w:val="24"/>
                <w:szCs w:val="24"/>
              </w:rPr>
              <w:t>Print Name:</w:t>
            </w:r>
          </w:p>
          <w:p w14:paraId="518EDE03" w14:textId="5C6882A9" w:rsidR="006C5F64" w:rsidRPr="003208E2" w:rsidRDefault="006C5F64" w:rsidP="006C5F64">
            <w:pPr>
              <w:spacing w:line="276" w:lineRule="auto"/>
              <w:jc w:val="both"/>
              <w:rPr>
                <w:b/>
                <w:bCs/>
                <w:sz w:val="24"/>
                <w:szCs w:val="24"/>
              </w:rPr>
            </w:pPr>
          </w:p>
        </w:tc>
        <w:tc>
          <w:tcPr>
            <w:tcW w:w="1885" w:type="dxa"/>
            <w:vMerge w:val="restart"/>
          </w:tcPr>
          <w:p w14:paraId="70E80B6E" w14:textId="77777777" w:rsidR="001B612B" w:rsidRPr="003208E2" w:rsidRDefault="001B612B" w:rsidP="00D712C9">
            <w:pPr>
              <w:jc w:val="both"/>
              <w:rPr>
                <w:b/>
                <w:bCs/>
                <w:sz w:val="24"/>
                <w:szCs w:val="24"/>
              </w:rPr>
            </w:pPr>
            <w:r w:rsidRPr="003208E2">
              <w:rPr>
                <w:b/>
                <w:bCs/>
                <w:sz w:val="24"/>
                <w:szCs w:val="24"/>
              </w:rPr>
              <w:t>Signature Date:</w:t>
            </w:r>
          </w:p>
          <w:sdt>
            <w:sdtPr>
              <w:rPr>
                <w:sz w:val="24"/>
                <w:szCs w:val="24"/>
              </w:rPr>
              <w:id w:val="-83234463"/>
              <w:placeholder>
                <w:docPart w:val="CE2584E850F943E089FD0E55AFB05BFA"/>
              </w:placeholder>
              <w:showingPlcHdr/>
              <w:date>
                <w:dateFormat w:val="M/d/yyyy"/>
                <w:lid w:val="en-US"/>
                <w:storeMappedDataAs w:val="dateTime"/>
                <w:calendar w:val="gregorian"/>
              </w:date>
            </w:sdtPr>
            <w:sdtEndPr/>
            <w:sdtContent>
              <w:p w14:paraId="110B5BD9" w14:textId="77777777" w:rsidR="001B612B" w:rsidRPr="003208E2" w:rsidRDefault="001B612B" w:rsidP="00D712C9">
                <w:pPr>
                  <w:jc w:val="both"/>
                  <w:rPr>
                    <w:sz w:val="24"/>
                    <w:szCs w:val="24"/>
                  </w:rPr>
                </w:pPr>
                <w:r w:rsidRPr="003208E2">
                  <w:rPr>
                    <w:rStyle w:val="PlaceholderText"/>
                    <w:sz w:val="24"/>
                    <w:szCs w:val="24"/>
                  </w:rPr>
                  <w:t>Click or tap to enter a date.</w:t>
                </w:r>
              </w:p>
            </w:sdtContent>
          </w:sdt>
        </w:tc>
      </w:tr>
      <w:tr w:rsidR="001B612B" w:rsidRPr="003208E2" w14:paraId="43A36B5D" w14:textId="77777777" w:rsidTr="00D712C9">
        <w:tc>
          <w:tcPr>
            <w:tcW w:w="7465" w:type="dxa"/>
          </w:tcPr>
          <w:p w14:paraId="54D8D84A" w14:textId="77777777" w:rsidR="001B612B" w:rsidRPr="003208E2" w:rsidRDefault="001B612B" w:rsidP="006C5F64">
            <w:pPr>
              <w:jc w:val="both"/>
              <w:rPr>
                <w:b/>
                <w:bCs/>
                <w:sz w:val="24"/>
                <w:szCs w:val="24"/>
              </w:rPr>
            </w:pPr>
            <w:r w:rsidRPr="003208E2">
              <w:rPr>
                <w:b/>
                <w:bCs/>
                <w:sz w:val="24"/>
                <w:szCs w:val="24"/>
              </w:rPr>
              <w:t xml:space="preserve">Signature: </w:t>
            </w:r>
          </w:p>
          <w:p w14:paraId="2AE8E88E" w14:textId="306970C0" w:rsidR="006C5F64" w:rsidRPr="003208E2" w:rsidRDefault="006C5F64" w:rsidP="006C5F64">
            <w:pPr>
              <w:jc w:val="both"/>
              <w:rPr>
                <w:b/>
                <w:bCs/>
                <w:sz w:val="24"/>
                <w:szCs w:val="24"/>
              </w:rPr>
            </w:pPr>
          </w:p>
        </w:tc>
        <w:tc>
          <w:tcPr>
            <w:tcW w:w="1885" w:type="dxa"/>
            <w:vMerge/>
          </w:tcPr>
          <w:p w14:paraId="442E69F3" w14:textId="77777777" w:rsidR="001B612B" w:rsidRPr="003208E2" w:rsidRDefault="001B612B" w:rsidP="00D712C9">
            <w:pPr>
              <w:jc w:val="both"/>
              <w:rPr>
                <w:sz w:val="24"/>
                <w:szCs w:val="24"/>
              </w:rPr>
            </w:pPr>
          </w:p>
        </w:tc>
      </w:tr>
    </w:tbl>
    <w:p w14:paraId="6F5AB1B0" w14:textId="77777777" w:rsidR="001B612B" w:rsidRDefault="001B612B" w:rsidP="001B612B">
      <w:pPr>
        <w:jc w:val="both"/>
        <w:rPr>
          <w:sz w:val="24"/>
          <w:szCs w:val="24"/>
        </w:rPr>
      </w:pPr>
    </w:p>
    <w:p w14:paraId="68B0E44F" w14:textId="77777777" w:rsidR="003208E2" w:rsidRPr="003208E2" w:rsidRDefault="003208E2" w:rsidP="001B612B">
      <w:pPr>
        <w:jc w:val="both"/>
        <w:rPr>
          <w:sz w:val="24"/>
          <w:szCs w:val="24"/>
        </w:rPr>
      </w:pPr>
    </w:p>
    <w:p w14:paraId="33F36CAC" w14:textId="2AE86507" w:rsidR="006C5F64" w:rsidRPr="003208E2" w:rsidRDefault="002C65DC" w:rsidP="001B612B">
      <w:pPr>
        <w:rPr>
          <w:b/>
          <w:bCs/>
          <w:sz w:val="24"/>
          <w:szCs w:val="24"/>
        </w:rPr>
      </w:pPr>
      <w:r w:rsidRPr="003208E2">
        <w:rPr>
          <w:b/>
          <w:bCs/>
          <w:sz w:val="24"/>
          <w:szCs w:val="24"/>
        </w:rPr>
        <w:t xml:space="preserve">Section 3 – </w:t>
      </w:r>
      <w:proofErr w:type="spellStart"/>
      <w:r w:rsidRPr="003208E2">
        <w:rPr>
          <w:b/>
          <w:bCs/>
          <w:sz w:val="24"/>
          <w:szCs w:val="24"/>
        </w:rPr>
        <w:t>Escortee</w:t>
      </w:r>
      <w:proofErr w:type="spellEnd"/>
      <w:r w:rsidRPr="003208E2">
        <w:rPr>
          <w:b/>
          <w:bCs/>
          <w:sz w:val="24"/>
          <w:szCs w:val="24"/>
        </w:rPr>
        <w:t xml:space="preserve"> (Provisional Hire)</w:t>
      </w:r>
    </w:p>
    <w:p w14:paraId="2A5CB012" w14:textId="7E7CD056" w:rsidR="00A772AB" w:rsidRPr="003208E2" w:rsidRDefault="00A772AB" w:rsidP="00A772AB">
      <w:pPr>
        <w:jc w:val="both"/>
        <w:rPr>
          <w:sz w:val="24"/>
          <w:szCs w:val="24"/>
        </w:rPr>
      </w:pPr>
      <w:r w:rsidRPr="003208E2">
        <w:rPr>
          <w:sz w:val="24"/>
          <w:szCs w:val="24"/>
        </w:rPr>
        <w:t>The individual requiring escort is responsible for:</w:t>
      </w:r>
    </w:p>
    <w:p w14:paraId="30CC5625" w14:textId="77777777" w:rsidR="00A772AB" w:rsidRPr="003208E2" w:rsidRDefault="00A772AB" w:rsidP="00A772AB">
      <w:pPr>
        <w:jc w:val="both"/>
        <w:rPr>
          <w:sz w:val="24"/>
          <w:szCs w:val="24"/>
        </w:rPr>
      </w:pPr>
    </w:p>
    <w:p w14:paraId="424DD455" w14:textId="704B6924" w:rsidR="00A772AB" w:rsidRPr="003208E2" w:rsidRDefault="00A772AB" w:rsidP="00A772AB">
      <w:pPr>
        <w:pStyle w:val="ListParagraph"/>
        <w:numPr>
          <w:ilvl w:val="0"/>
          <w:numId w:val="5"/>
        </w:numPr>
        <w:jc w:val="both"/>
        <w:rPr>
          <w:sz w:val="24"/>
          <w:szCs w:val="24"/>
        </w:rPr>
      </w:pPr>
      <w:proofErr w:type="gramStart"/>
      <w:r w:rsidRPr="003208E2">
        <w:rPr>
          <w:sz w:val="24"/>
          <w:szCs w:val="24"/>
        </w:rPr>
        <w:t>Complying with the instructions of the assigned security escort at all times</w:t>
      </w:r>
      <w:proofErr w:type="gramEnd"/>
      <w:r w:rsidRPr="003208E2">
        <w:rPr>
          <w:sz w:val="24"/>
          <w:szCs w:val="24"/>
        </w:rPr>
        <w:t>.</w:t>
      </w:r>
    </w:p>
    <w:p w14:paraId="3ED78C08" w14:textId="77777777" w:rsidR="00A772AB" w:rsidRPr="003208E2" w:rsidRDefault="00A772AB" w:rsidP="00A772AB">
      <w:pPr>
        <w:pStyle w:val="ListParagraph"/>
        <w:numPr>
          <w:ilvl w:val="0"/>
          <w:numId w:val="5"/>
        </w:numPr>
        <w:jc w:val="both"/>
        <w:rPr>
          <w:sz w:val="24"/>
          <w:szCs w:val="24"/>
        </w:rPr>
      </w:pPr>
      <w:proofErr w:type="gramStart"/>
      <w:r w:rsidRPr="003208E2">
        <w:rPr>
          <w:sz w:val="24"/>
          <w:szCs w:val="24"/>
        </w:rPr>
        <w:t>Remaining within the line-of-sight of the assigned escort at all times</w:t>
      </w:r>
      <w:proofErr w:type="gramEnd"/>
      <w:r w:rsidRPr="003208E2">
        <w:rPr>
          <w:sz w:val="24"/>
          <w:szCs w:val="24"/>
        </w:rPr>
        <w:t>.</w:t>
      </w:r>
    </w:p>
    <w:p w14:paraId="6E23EFDC" w14:textId="77777777" w:rsidR="00A772AB" w:rsidRPr="003208E2" w:rsidRDefault="00A772AB" w:rsidP="00A772AB">
      <w:pPr>
        <w:pStyle w:val="ListParagraph"/>
        <w:numPr>
          <w:ilvl w:val="0"/>
          <w:numId w:val="5"/>
        </w:numPr>
        <w:jc w:val="both"/>
        <w:rPr>
          <w:sz w:val="24"/>
          <w:szCs w:val="24"/>
        </w:rPr>
      </w:pPr>
      <w:r w:rsidRPr="003208E2">
        <w:rPr>
          <w:sz w:val="24"/>
          <w:szCs w:val="24"/>
        </w:rPr>
        <w:t>Wearing any issued name tags, or other issued identifier, designating the requirement of an escort which is to be visible above their waist.</w:t>
      </w:r>
    </w:p>
    <w:p w14:paraId="73B5CCC5" w14:textId="77777777" w:rsidR="00A772AB" w:rsidRPr="003208E2" w:rsidRDefault="00A772AB" w:rsidP="00A772AB">
      <w:pPr>
        <w:pStyle w:val="ListParagraph"/>
        <w:numPr>
          <w:ilvl w:val="0"/>
          <w:numId w:val="5"/>
        </w:numPr>
        <w:jc w:val="both"/>
        <w:rPr>
          <w:sz w:val="24"/>
          <w:szCs w:val="24"/>
        </w:rPr>
      </w:pPr>
      <w:r w:rsidRPr="003208E2">
        <w:rPr>
          <w:sz w:val="24"/>
          <w:szCs w:val="24"/>
        </w:rPr>
        <w:t>Not interacting with any Indian children unless required to do so as part of the site visit.</w:t>
      </w:r>
    </w:p>
    <w:p w14:paraId="207D9987" w14:textId="66CC3DE9" w:rsidR="00A772AB" w:rsidRPr="003208E2" w:rsidRDefault="00A772AB" w:rsidP="00A772AB">
      <w:pPr>
        <w:pStyle w:val="ListParagraph"/>
        <w:numPr>
          <w:ilvl w:val="0"/>
          <w:numId w:val="5"/>
        </w:numPr>
        <w:jc w:val="both"/>
        <w:rPr>
          <w:sz w:val="24"/>
          <w:szCs w:val="24"/>
        </w:rPr>
      </w:pPr>
      <w:r w:rsidRPr="003208E2">
        <w:rPr>
          <w:sz w:val="24"/>
          <w:szCs w:val="24"/>
        </w:rPr>
        <w:t xml:space="preserve">Comply with and complete the </w:t>
      </w:r>
      <w:r w:rsidR="003208E2" w:rsidRPr="003208E2">
        <w:rPr>
          <w:sz w:val="24"/>
          <w:szCs w:val="24"/>
        </w:rPr>
        <w:t>[</w:t>
      </w:r>
      <w:r w:rsidR="002675D2" w:rsidRPr="002675D2">
        <w:rPr>
          <w:b/>
          <w:bCs/>
          <w:color w:val="0070C0"/>
          <w:sz w:val="24"/>
          <w:szCs w:val="24"/>
        </w:rPr>
        <w:t>School Name</w:t>
      </w:r>
      <w:r w:rsidR="003208E2" w:rsidRPr="003208E2">
        <w:rPr>
          <w:sz w:val="24"/>
          <w:szCs w:val="24"/>
        </w:rPr>
        <w:t>]</w:t>
      </w:r>
      <w:r w:rsidRPr="003208E2">
        <w:rPr>
          <w:sz w:val="24"/>
          <w:szCs w:val="24"/>
        </w:rPr>
        <w:t xml:space="preserve"> background check requirements.</w:t>
      </w:r>
    </w:p>
    <w:p w14:paraId="2BC410E2" w14:textId="77777777" w:rsidR="00A772AB" w:rsidRPr="003208E2" w:rsidRDefault="00A772AB" w:rsidP="00A772AB">
      <w:pPr>
        <w:jc w:val="both"/>
        <w:rPr>
          <w:sz w:val="24"/>
          <w:szCs w:val="24"/>
        </w:rPr>
      </w:pPr>
    </w:p>
    <w:p w14:paraId="164C9055" w14:textId="77777777" w:rsidR="002675D2" w:rsidRDefault="002675D2" w:rsidP="00A772AB">
      <w:pPr>
        <w:jc w:val="both"/>
        <w:rPr>
          <w:b/>
          <w:bCs/>
          <w:sz w:val="24"/>
          <w:szCs w:val="24"/>
        </w:rPr>
      </w:pPr>
    </w:p>
    <w:p w14:paraId="33930727" w14:textId="77777777" w:rsidR="002675D2" w:rsidRDefault="002675D2" w:rsidP="00A772AB">
      <w:pPr>
        <w:jc w:val="both"/>
        <w:rPr>
          <w:b/>
          <w:bCs/>
          <w:sz w:val="24"/>
          <w:szCs w:val="24"/>
        </w:rPr>
      </w:pPr>
    </w:p>
    <w:p w14:paraId="41A36173" w14:textId="1249C83A" w:rsidR="00A772AB" w:rsidRPr="003208E2" w:rsidRDefault="00A772AB" w:rsidP="00A772AB">
      <w:pPr>
        <w:jc w:val="both"/>
        <w:rPr>
          <w:sz w:val="24"/>
          <w:szCs w:val="24"/>
        </w:rPr>
      </w:pPr>
      <w:r w:rsidRPr="003208E2">
        <w:rPr>
          <w:b/>
          <w:bCs/>
          <w:sz w:val="24"/>
          <w:szCs w:val="24"/>
        </w:rPr>
        <w:t>Acknowledgement:</w:t>
      </w:r>
      <w:r w:rsidRPr="003208E2">
        <w:rPr>
          <w:sz w:val="24"/>
          <w:szCs w:val="24"/>
        </w:rPr>
        <w:t xml:space="preserve"> I, the undersigned, have read, understand, and will comply with my responsibilities under these rules of behavior. I understand that my failure to do so may result in being permanently banned from this facility as well as all other facilities either managed by or under the jurisdiction of the Bureau of Indian Education.</w:t>
      </w:r>
    </w:p>
    <w:p w14:paraId="6E17ACFE" w14:textId="33DE4009" w:rsidR="00A772AB" w:rsidRPr="003208E2" w:rsidRDefault="00A772AB" w:rsidP="00A772AB">
      <w:pPr>
        <w:rPr>
          <w:sz w:val="24"/>
          <w:szCs w:val="24"/>
        </w:rPr>
      </w:pPr>
    </w:p>
    <w:tbl>
      <w:tblPr>
        <w:tblStyle w:val="TableGrid"/>
        <w:tblW w:w="0" w:type="auto"/>
        <w:tblLook w:val="04A0" w:firstRow="1" w:lastRow="0" w:firstColumn="1" w:lastColumn="0" w:noHBand="0" w:noVBand="1"/>
      </w:tblPr>
      <w:tblGrid>
        <w:gridCol w:w="7465"/>
        <w:gridCol w:w="1885"/>
      </w:tblGrid>
      <w:tr w:rsidR="00A772AB" w:rsidRPr="003208E2" w14:paraId="6C81E83B" w14:textId="77777777" w:rsidTr="00D712C9">
        <w:tc>
          <w:tcPr>
            <w:tcW w:w="7465" w:type="dxa"/>
          </w:tcPr>
          <w:p w14:paraId="60003E2F" w14:textId="77777777" w:rsidR="00A772AB" w:rsidRPr="003208E2" w:rsidRDefault="00A772AB" w:rsidP="006C5F64">
            <w:pPr>
              <w:spacing w:line="276" w:lineRule="auto"/>
              <w:jc w:val="both"/>
              <w:rPr>
                <w:b/>
                <w:bCs/>
                <w:sz w:val="24"/>
                <w:szCs w:val="24"/>
              </w:rPr>
            </w:pPr>
            <w:r w:rsidRPr="003208E2">
              <w:rPr>
                <w:b/>
                <w:bCs/>
                <w:sz w:val="24"/>
                <w:szCs w:val="24"/>
              </w:rPr>
              <w:t>Print Name:</w:t>
            </w:r>
          </w:p>
          <w:p w14:paraId="742654D0" w14:textId="1084164E" w:rsidR="006C5F64" w:rsidRPr="003208E2" w:rsidRDefault="006C5F64" w:rsidP="006C5F64">
            <w:pPr>
              <w:spacing w:line="276" w:lineRule="auto"/>
              <w:jc w:val="both"/>
              <w:rPr>
                <w:b/>
                <w:bCs/>
                <w:sz w:val="24"/>
                <w:szCs w:val="24"/>
              </w:rPr>
            </w:pPr>
          </w:p>
        </w:tc>
        <w:tc>
          <w:tcPr>
            <w:tcW w:w="1885" w:type="dxa"/>
            <w:vMerge w:val="restart"/>
          </w:tcPr>
          <w:p w14:paraId="7D90B23C" w14:textId="77777777" w:rsidR="00A772AB" w:rsidRPr="003208E2" w:rsidRDefault="00A772AB" w:rsidP="00D712C9">
            <w:pPr>
              <w:jc w:val="both"/>
              <w:rPr>
                <w:b/>
                <w:bCs/>
                <w:sz w:val="24"/>
                <w:szCs w:val="24"/>
              </w:rPr>
            </w:pPr>
            <w:r w:rsidRPr="003208E2">
              <w:rPr>
                <w:b/>
                <w:bCs/>
                <w:sz w:val="24"/>
                <w:szCs w:val="24"/>
              </w:rPr>
              <w:t>Signature Date:</w:t>
            </w:r>
          </w:p>
          <w:sdt>
            <w:sdtPr>
              <w:rPr>
                <w:sz w:val="24"/>
                <w:szCs w:val="24"/>
              </w:rPr>
              <w:id w:val="849448734"/>
              <w:placeholder>
                <w:docPart w:val="39C84EA687EA433594864C8C62741F01"/>
              </w:placeholder>
              <w:showingPlcHdr/>
              <w:date>
                <w:dateFormat w:val="M/d/yyyy"/>
                <w:lid w:val="en-US"/>
                <w:storeMappedDataAs w:val="dateTime"/>
                <w:calendar w:val="gregorian"/>
              </w:date>
            </w:sdtPr>
            <w:sdtEndPr/>
            <w:sdtContent>
              <w:p w14:paraId="33129F9C" w14:textId="77777777" w:rsidR="00A772AB" w:rsidRPr="003208E2" w:rsidRDefault="00A772AB" w:rsidP="00D712C9">
                <w:pPr>
                  <w:jc w:val="both"/>
                  <w:rPr>
                    <w:sz w:val="24"/>
                    <w:szCs w:val="24"/>
                  </w:rPr>
                </w:pPr>
                <w:r w:rsidRPr="003208E2">
                  <w:rPr>
                    <w:rStyle w:val="PlaceholderText"/>
                    <w:sz w:val="24"/>
                    <w:szCs w:val="24"/>
                  </w:rPr>
                  <w:t>Click or tap to enter a date.</w:t>
                </w:r>
              </w:p>
            </w:sdtContent>
          </w:sdt>
        </w:tc>
      </w:tr>
      <w:tr w:rsidR="00A772AB" w14:paraId="3F71E2A2" w14:textId="77777777" w:rsidTr="00D712C9">
        <w:tc>
          <w:tcPr>
            <w:tcW w:w="7465" w:type="dxa"/>
          </w:tcPr>
          <w:p w14:paraId="39D2EFA8" w14:textId="77777777" w:rsidR="00A772AB" w:rsidRDefault="00A772AB" w:rsidP="006C5F64">
            <w:pPr>
              <w:spacing w:line="276" w:lineRule="auto"/>
              <w:jc w:val="both"/>
              <w:rPr>
                <w:b/>
                <w:bCs/>
                <w:sz w:val="24"/>
                <w:szCs w:val="24"/>
              </w:rPr>
            </w:pPr>
            <w:r w:rsidRPr="00294F44">
              <w:rPr>
                <w:b/>
                <w:bCs/>
                <w:sz w:val="24"/>
                <w:szCs w:val="24"/>
              </w:rPr>
              <w:t xml:space="preserve">Signature: </w:t>
            </w:r>
          </w:p>
          <w:p w14:paraId="5DADD6EE" w14:textId="36586389" w:rsidR="006C5F64" w:rsidRPr="006C5F64" w:rsidRDefault="006C5F64" w:rsidP="006C5F64">
            <w:pPr>
              <w:spacing w:line="276" w:lineRule="auto"/>
              <w:jc w:val="both"/>
              <w:rPr>
                <w:b/>
                <w:bCs/>
                <w:sz w:val="24"/>
                <w:szCs w:val="24"/>
              </w:rPr>
            </w:pPr>
          </w:p>
        </w:tc>
        <w:tc>
          <w:tcPr>
            <w:tcW w:w="1885" w:type="dxa"/>
            <w:vMerge/>
          </w:tcPr>
          <w:p w14:paraId="711B4D50" w14:textId="77777777" w:rsidR="00A772AB" w:rsidRDefault="00A772AB" w:rsidP="00D712C9">
            <w:pPr>
              <w:jc w:val="both"/>
              <w:rPr>
                <w:sz w:val="24"/>
                <w:szCs w:val="24"/>
              </w:rPr>
            </w:pPr>
          </w:p>
        </w:tc>
      </w:tr>
    </w:tbl>
    <w:p w14:paraId="0F104256" w14:textId="77777777" w:rsidR="00A772AB" w:rsidRPr="009A1F83" w:rsidRDefault="00A772AB" w:rsidP="00A772AB">
      <w:pPr>
        <w:jc w:val="both"/>
        <w:rPr>
          <w:sz w:val="24"/>
          <w:szCs w:val="24"/>
        </w:rPr>
      </w:pPr>
    </w:p>
    <w:p w14:paraId="14EB1350" w14:textId="77777777" w:rsidR="00A772AB" w:rsidRPr="00A772AB" w:rsidRDefault="00A772AB" w:rsidP="00A772AB">
      <w:pPr>
        <w:rPr>
          <w:sz w:val="24"/>
          <w:szCs w:val="24"/>
        </w:rPr>
      </w:pPr>
    </w:p>
    <w:sectPr w:rsidR="00A772AB" w:rsidRPr="00A772A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26B5F" w14:textId="77777777" w:rsidR="004200D3" w:rsidRDefault="004200D3" w:rsidP="001B612B">
      <w:pPr>
        <w:spacing w:line="240" w:lineRule="auto"/>
      </w:pPr>
      <w:r>
        <w:separator/>
      </w:r>
    </w:p>
  </w:endnote>
  <w:endnote w:type="continuationSeparator" w:id="0">
    <w:p w14:paraId="0C9B22C5" w14:textId="77777777" w:rsidR="004200D3" w:rsidRDefault="004200D3" w:rsidP="001B61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B41D" w14:textId="77777777" w:rsidR="001B612B" w:rsidRPr="00C0074D" w:rsidRDefault="001B612B" w:rsidP="001B612B">
    <w:pPr>
      <w:pStyle w:val="Footer"/>
    </w:pPr>
    <w:r w:rsidRPr="00C0074D">
      <w:fldChar w:fldCharType="begin"/>
    </w:r>
    <w:r w:rsidRPr="00C0074D">
      <w:instrText xml:space="preserve"> PAGE   \* MERGEFORMAT </w:instrText>
    </w:r>
    <w:r w:rsidRPr="00C0074D">
      <w:fldChar w:fldCharType="separate"/>
    </w:r>
    <w:r>
      <w:t>1</w:t>
    </w:r>
    <w:r w:rsidRPr="00C0074D">
      <w:rPr>
        <w:b/>
        <w:bCs/>
        <w:noProof/>
      </w:rPr>
      <w:fldChar w:fldCharType="end"/>
    </w:r>
    <w:r w:rsidRPr="00C0074D">
      <w:rPr>
        <w:b/>
        <w:bCs/>
      </w:rPr>
      <w:t xml:space="preserve"> </w:t>
    </w:r>
    <w:r w:rsidRPr="00C0074D">
      <w:t>|</w:t>
    </w:r>
    <w:r w:rsidRPr="00C0074D">
      <w:rPr>
        <w:b/>
        <w:bCs/>
      </w:rPr>
      <w:t xml:space="preserve"> </w:t>
    </w:r>
    <w:r w:rsidRPr="00C0074D">
      <w:rPr>
        <w:color w:val="7F7F7F" w:themeColor="background1" w:themeShade="7F"/>
        <w:spacing w:val="60"/>
      </w:rPr>
      <w:t>Page</w:t>
    </w:r>
    <w:r w:rsidRPr="00C0074D">
      <w:rPr>
        <w:color w:val="7F7F7F" w:themeColor="background1" w:themeShade="7F"/>
        <w:spacing w:val="60"/>
      </w:rPr>
      <w:tab/>
    </w:r>
    <w:r w:rsidRPr="00C0074D">
      <w:rPr>
        <w:color w:val="7F7F7F" w:themeColor="background1" w:themeShade="7F"/>
        <w:spacing w:val="60"/>
      </w:rPr>
      <w:tab/>
      <w:t>Version Date: 0</w:t>
    </w:r>
    <w:r>
      <w:rPr>
        <w:color w:val="7F7F7F" w:themeColor="background1" w:themeShade="7F"/>
        <w:spacing w:val="60"/>
      </w:rPr>
      <w:t>5/2026</w:t>
    </w:r>
  </w:p>
  <w:p w14:paraId="5A8983CA" w14:textId="77777777" w:rsidR="001B612B" w:rsidRPr="00C0074D" w:rsidRDefault="001B612B" w:rsidP="001B612B">
    <w:pPr>
      <w:pStyle w:val="Footer"/>
      <w:pBdr>
        <w:top w:val="single" w:sz="4" w:space="1" w:color="D9D9D9" w:themeColor="background1" w:themeShade="D9"/>
      </w:pBdr>
      <w:rPr>
        <w:b/>
        <w:bCs/>
      </w:rPr>
    </w:pPr>
    <w:r>
      <w:tab/>
    </w:r>
    <w:r>
      <w:tab/>
    </w:r>
    <w:r w:rsidRPr="00C0074D">
      <w:rPr>
        <w:b/>
        <w:bCs/>
      </w:rPr>
      <w:t>FOR OFFICIAL USE ONLY</w:t>
    </w:r>
  </w:p>
  <w:p w14:paraId="4F124EDA" w14:textId="77777777" w:rsidR="001B612B" w:rsidRDefault="001B6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A227C" w14:textId="77777777" w:rsidR="004200D3" w:rsidRDefault="004200D3" w:rsidP="001B612B">
      <w:pPr>
        <w:spacing w:line="240" w:lineRule="auto"/>
      </w:pPr>
      <w:r>
        <w:separator/>
      </w:r>
    </w:p>
  </w:footnote>
  <w:footnote w:type="continuationSeparator" w:id="0">
    <w:p w14:paraId="0A6F73E1" w14:textId="77777777" w:rsidR="004200D3" w:rsidRDefault="004200D3" w:rsidP="001B61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C47B1" w14:textId="77777777" w:rsidR="001B612B" w:rsidRPr="003B765B" w:rsidRDefault="001B612B" w:rsidP="001B612B">
    <w:pPr>
      <w:jc w:val="center"/>
      <w:rPr>
        <w:b/>
        <w:bCs/>
        <w:sz w:val="28"/>
        <w:szCs w:val="28"/>
      </w:rPr>
    </w:pPr>
    <w:r w:rsidRPr="003B765B">
      <w:rPr>
        <w:b/>
        <w:bCs/>
        <w:sz w:val="28"/>
        <w:szCs w:val="28"/>
      </w:rPr>
      <w:t xml:space="preserve">SAMPLE </w:t>
    </w:r>
  </w:p>
  <w:p w14:paraId="1F618CB9" w14:textId="406F8CD6" w:rsidR="001B612B" w:rsidRDefault="001B612B" w:rsidP="006C4AE8">
    <w:pPr>
      <w:jc w:val="center"/>
      <w:rPr>
        <w:b/>
        <w:bCs/>
        <w:sz w:val="16"/>
        <w:szCs w:val="16"/>
      </w:rPr>
    </w:pPr>
    <w:r w:rsidRPr="003B765B">
      <w:rPr>
        <w:b/>
        <w:bCs/>
        <w:sz w:val="16"/>
        <w:szCs w:val="16"/>
      </w:rPr>
      <w:t>(revise based on school policy/procedures)</w:t>
    </w:r>
  </w:p>
  <w:p w14:paraId="34A742AE" w14:textId="77777777" w:rsidR="006C5F64" w:rsidRPr="006C4AE8" w:rsidRDefault="006C5F64" w:rsidP="006C4AE8">
    <w:pPr>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41C0"/>
    <w:multiLevelType w:val="hybridMultilevel"/>
    <w:tmpl w:val="14A67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D165F"/>
    <w:multiLevelType w:val="multilevel"/>
    <w:tmpl w:val="F716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9C0B1B"/>
    <w:multiLevelType w:val="hybridMultilevel"/>
    <w:tmpl w:val="0D92E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F113A5"/>
    <w:multiLevelType w:val="hybridMultilevel"/>
    <w:tmpl w:val="C6400FD2"/>
    <w:lvl w:ilvl="0" w:tplc="26805BC2">
      <w:start w:val="1"/>
      <w:numFmt w:val="decimal"/>
      <w:lvlText w:val="%1."/>
      <w:lvlJc w:val="left"/>
      <w:pPr>
        <w:ind w:left="107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A522B844">
      <w:start w:val="1"/>
      <w:numFmt w:val="lowerLetter"/>
      <w:lvlText w:val="%2."/>
      <w:lvlJc w:val="left"/>
      <w:pPr>
        <w:ind w:left="179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2" w:tplc="7D4A2296">
      <w:numFmt w:val="bullet"/>
      <w:lvlText w:val="•"/>
      <w:lvlJc w:val="left"/>
      <w:pPr>
        <w:ind w:left="2800" w:hanging="360"/>
      </w:pPr>
      <w:rPr>
        <w:rFonts w:hint="default"/>
        <w:lang w:val="en-US" w:eastAsia="en-US" w:bidi="ar-SA"/>
      </w:rPr>
    </w:lvl>
    <w:lvl w:ilvl="3" w:tplc="20665D66">
      <w:numFmt w:val="bullet"/>
      <w:lvlText w:val="•"/>
      <w:lvlJc w:val="left"/>
      <w:pPr>
        <w:ind w:left="3800" w:hanging="360"/>
      </w:pPr>
      <w:rPr>
        <w:rFonts w:hint="default"/>
        <w:lang w:val="en-US" w:eastAsia="en-US" w:bidi="ar-SA"/>
      </w:rPr>
    </w:lvl>
    <w:lvl w:ilvl="4" w:tplc="AE8CA4B2">
      <w:numFmt w:val="bullet"/>
      <w:lvlText w:val="•"/>
      <w:lvlJc w:val="left"/>
      <w:pPr>
        <w:ind w:left="4800" w:hanging="360"/>
      </w:pPr>
      <w:rPr>
        <w:rFonts w:hint="default"/>
        <w:lang w:val="en-US" w:eastAsia="en-US" w:bidi="ar-SA"/>
      </w:rPr>
    </w:lvl>
    <w:lvl w:ilvl="5" w:tplc="E6561D54">
      <w:numFmt w:val="bullet"/>
      <w:lvlText w:val="•"/>
      <w:lvlJc w:val="left"/>
      <w:pPr>
        <w:ind w:left="5800" w:hanging="360"/>
      </w:pPr>
      <w:rPr>
        <w:rFonts w:hint="default"/>
        <w:lang w:val="en-US" w:eastAsia="en-US" w:bidi="ar-SA"/>
      </w:rPr>
    </w:lvl>
    <w:lvl w:ilvl="6" w:tplc="9A3EC618">
      <w:numFmt w:val="bullet"/>
      <w:lvlText w:val="•"/>
      <w:lvlJc w:val="left"/>
      <w:pPr>
        <w:ind w:left="6800" w:hanging="360"/>
      </w:pPr>
      <w:rPr>
        <w:rFonts w:hint="default"/>
        <w:lang w:val="en-US" w:eastAsia="en-US" w:bidi="ar-SA"/>
      </w:rPr>
    </w:lvl>
    <w:lvl w:ilvl="7" w:tplc="109ECBF4">
      <w:numFmt w:val="bullet"/>
      <w:lvlText w:val="•"/>
      <w:lvlJc w:val="left"/>
      <w:pPr>
        <w:ind w:left="7800" w:hanging="360"/>
      </w:pPr>
      <w:rPr>
        <w:rFonts w:hint="default"/>
        <w:lang w:val="en-US" w:eastAsia="en-US" w:bidi="ar-SA"/>
      </w:rPr>
    </w:lvl>
    <w:lvl w:ilvl="8" w:tplc="E876BEDA">
      <w:numFmt w:val="bullet"/>
      <w:lvlText w:val="•"/>
      <w:lvlJc w:val="left"/>
      <w:pPr>
        <w:ind w:left="8800" w:hanging="360"/>
      </w:pPr>
      <w:rPr>
        <w:rFonts w:hint="default"/>
        <w:lang w:val="en-US" w:eastAsia="en-US" w:bidi="ar-SA"/>
      </w:rPr>
    </w:lvl>
  </w:abstractNum>
  <w:abstractNum w:abstractNumId="4" w15:restartNumberingAfterBreak="0">
    <w:nsid w:val="2D414401"/>
    <w:multiLevelType w:val="hybridMultilevel"/>
    <w:tmpl w:val="51049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453464"/>
    <w:multiLevelType w:val="multilevel"/>
    <w:tmpl w:val="583E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545543"/>
    <w:multiLevelType w:val="hybridMultilevel"/>
    <w:tmpl w:val="31A8551C"/>
    <w:lvl w:ilvl="0" w:tplc="7B90E7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B96A4C"/>
    <w:multiLevelType w:val="multilevel"/>
    <w:tmpl w:val="447A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9F110E"/>
    <w:multiLevelType w:val="multilevel"/>
    <w:tmpl w:val="D49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1462206">
    <w:abstractNumId w:val="2"/>
  </w:num>
  <w:num w:numId="2" w16cid:durableId="392386426">
    <w:abstractNumId w:val="3"/>
  </w:num>
  <w:num w:numId="3" w16cid:durableId="1054549145">
    <w:abstractNumId w:val="4"/>
  </w:num>
  <w:num w:numId="4" w16cid:durableId="1889339573">
    <w:abstractNumId w:val="6"/>
  </w:num>
  <w:num w:numId="5" w16cid:durableId="1364330712">
    <w:abstractNumId w:val="0"/>
  </w:num>
  <w:num w:numId="6" w16cid:durableId="1124226813">
    <w:abstractNumId w:val="5"/>
  </w:num>
  <w:num w:numId="7" w16cid:durableId="1002197834">
    <w:abstractNumId w:val="7"/>
  </w:num>
  <w:num w:numId="8" w16cid:durableId="1205676637">
    <w:abstractNumId w:val="1"/>
  </w:num>
  <w:num w:numId="9" w16cid:durableId="21083807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12B"/>
    <w:rsid w:val="001435F7"/>
    <w:rsid w:val="001B2879"/>
    <w:rsid w:val="001B334D"/>
    <w:rsid w:val="001B612B"/>
    <w:rsid w:val="002675D2"/>
    <w:rsid w:val="00291093"/>
    <w:rsid w:val="002C65DC"/>
    <w:rsid w:val="003208E2"/>
    <w:rsid w:val="00390EB6"/>
    <w:rsid w:val="003A3AB1"/>
    <w:rsid w:val="004200D3"/>
    <w:rsid w:val="00596B83"/>
    <w:rsid w:val="00616232"/>
    <w:rsid w:val="006304D9"/>
    <w:rsid w:val="00691788"/>
    <w:rsid w:val="006A2234"/>
    <w:rsid w:val="006C4AE8"/>
    <w:rsid w:val="006C5F64"/>
    <w:rsid w:val="00806407"/>
    <w:rsid w:val="008528A0"/>
    <w:rsid w:val="008754A3"/>
    <w:rsid w:val="009A59A5"/>
    <w:rsid w:val="00A370F5"/>
    <w:rsid w:val="00A57354"/>
    <w:rsid w:val="00A772AB"/>
    <w:rsid w:val="00D775F6"/>
    <w:rsid w:val="00FE7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9F5D9"/>
  <w15:chartTrackingRefBased/>
  <w15:docId w15:val="{FA90363B-9C8A-4461-85B9-8EA5B7DA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Cs w:val="22"/>
        <w:lang w:val="en-US" w:eastAsia="en-US" w:bidi="ar-SA"/>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1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1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1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B612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B612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B612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B612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B612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1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1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12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1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B61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B61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B61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B61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B61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B61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1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1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12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B61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612B"/>
    <w:rPr>
      <w:i/>
      <w:iCs/>
      <w:color w:val="404040" w:themeColor="text1" w:themeTint="BF"/>
    </w:rPr>
  </w:style>
  <w:style w:type="paragraph" w:styleId="ListParagraph">
    <w:name w:val="List Paragraph"/>
    <w:basedOn w:val="Normal"/>
    <w:uiPriority w:val="1"/>
    <w:qFormat/>
    <w:rsid w:val="001B612B"/>
    <w:pPr>
      <w:ind w:left="720"/>
      <w:contextualSpacing/>
    </w:pPr>
  </w:style>
  <w:style w:type="character" w:styleId="IntenseEmphasis">
    <w:name w:val="Intense Emphasis"/>
    <w:basedOn w:val="DefaultParagraphFont"/>
    <w:uiPriority w:val="21"/>
    <w:qFormat/>
    <w:rsid w:val="001B612B"/>
    <w:rPr>
      <w:i/>
      <w:iCs/>
      <w:color w:val="0F4761" w:themeColor="accent1" w:themeShade="BF"/>
    </w:rPr>
  </w:style>
  <w:style w:type="paragraph" w:styleId="IntenseQuote">
    <w:name w:val="Intense Quote"/>
    <w:basedOn w:val="Normal"/>
    <w:next w:val="Normal"/>
    <w:link w:val="IntenseQuoteChar"/>
    <w:uiPriority w:val="30"/>
    <w:qFormat/>
    <w:rsid w:val="001B61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12B"/>
    <w:rPr>
      <w:i/>
      <w:iCs/>
      <w:color w:val="0F4761" w:themeColor="accent1" w:themeShade="BF"/>
    </w:rPr>
  </w:style>
  <w:style w:type="character" w:styleId="IntenseReference">
    <w:name w:val="Intense Reference"/>
    <w:basedOn w:val="DefaultParagraphFont"/>
    <w:uiPriority w:val="32"/>
    <w:qFormat/>
    <w:rsid w:val="001B612B"/>
    <w:rPr>
      <w:b/>
      <w:bCs/>
      <w:smallCaps/>
      <w:color w:val="0F4761" w:themeColor="accent1" w:themeShade="BF"/>
      <w:spacing w:val="5"/>
    </w:rPr>
  </w:style>
  <w:style w:type="paragraph" w:styleId="Header">
    <w:name w:val="header"/>
    <w:basedOn w:val="Normal"/>
    <w:link w:val="HeaderChar"/>
    <w:uiPriority w:val="99"/>
    <w:unhideWhenUsed/>
    <w:rsid w:val="001B612B"/>
    <w:pPr>
      <w:tabs>
        <w:tab w:val="center" w:pos="4680"/>
        <w:tab w:val="right" w:pos="9360"/>
      </w:tabs>
      <w:spacing w:line="240" w:lineRule="auto"/>
    </w:pPr>
  </w:style>
  <w:style w:type="character" w:customStyle="1" w:styleId="HeaderChar">
    <w:name w:val="Header Char"/>
    <w:basedOn w:val="DefaultParagraphFont"/>
    <w:link w:val="Header"/>
    <w:uiPriority w:val="99"/>
    <w:rsid w:val="001B612B"/>
  </w:style>
  <w:style w:type="paragraph" w:styleId="Footer">
    <w:name w:val="footer"/>
    <w:basedOn w:val="Normal"/>
    <w:link w:val="FooterChar"/>
    <w:uiPriority w:val="99"/>
    <w:unhideWhenUsed/>
    <w:rsid w:val="001B612B"/>
    <w:pPr>
      <w:tabs>
        <w:tab w:val="center" w:pos="4680"/>
        <w:tab w:val="right" w:pos="9360"/>
      </w:tabs>
      <w:spacing w:line="240" w:lineRule="auto"/>
    </w:pPr>
  </w:style>
  <w:style w:type="character" w:customStyle="1" w:styleId="FooterChar">
    <w:name w:val="Footer Char"/>
    <w:basedOn w:val="DefaultParagraphFont"/>
    <w:link w:val="Footer"/>
    <w:uiPriority w:val="99"/>
    <w:rsid w:val="001B612B"/>
  </w:style>
  <w:style w:type="table" w:styleId="TableGrid">
    <w:name w:val="Table Grid"/>
    <w:basedOn w:val="TableNormal"/>
    <w:uiPriority w:val="39"/>
    <w:rsid w:val="001B61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612B"/>
    <w:rPr>
      <w:color w:val="666666"/>
    </w:rPr>
  </w:style>
  <w:style w:type="paragraph" w:styleId="BodyText">
    <w:name w:val="Body Text"/>
    <w:basedOn w:val="Normal"/>
    <w:link w:val="BodyTextChar"/>
    <w:uiPriority w:val="1"/>
    <w:qFormat/>
    <w:rsid w:val="001B612B"/>
    <w:pPr>
      <w:widowControl w:val="0"/>
      <w:autoSpaceDE w:val="0"/>
      <w:autoSpaceDN w:val="0"/>
      <w:spacing w:line="240" w:lineRule="auto"/>
      <w:ind w:left="16"/>
    </w:pPr>
    <w:rPr>
      <w:rFonts w:ascii="Arial" w:eastAsia="Arial" w:hAnsi="Arial" w:cs="Arial"/>
      <w:szCs w:val="20"/>
    </w:rPr>
  </w:style>
  <w:style w:type="character" w:customStyle="1" w:styleId="BodyTextChar">
    <w:name w:val="Body Text Char"/>
    <w:basedOn w:val="DefaultParagraphFont"/>
    <w:link w:val="BodyText"/>
    <w:uiPriority w:val="1"/>
    <w:rsid w:val="001B612B"/>
    <w:rPr>
      <w:rFonts w:ascii="Arial" w:eastAsia="Arial"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54ED9B791D43FFBA431ED013198EA9"/>
        <w:category>
          <w:name w:val="General"/>
          <w:gallery w:val="placeholder"/>
        </w:category>
        <w:types>
          <w:type w:val="bbPlcHdr"/>
        </w:types>
        <w:behaviors>
          <w:behavior w:val="content"/>
        </w:behaviors>
        <w:guid w:val="{4F39DB91-A17A-47FC-AD25-1FD8746EBB38}"/>
      </w:docPartPr>
      <w:docPartBody>
        <w:p w:rsidR="00CD47C4" w:rsidRDefault="0088533D" w:rsidP="0088533D">
          <w:pPr>
            <w:pStyle w:val="8054ED9B791D43FFBA431ED013198EA9"/>
          </w:pPr>
          <w:r w:rsidRPr="00D003C0">
            <w:rPr>
              <w:rStyle w:val="PlaceholderText"/>
            </w:rPr>
            <w:t>Click or tap to enter a date.</w:t>
          </w:r>
        </w:p>
      </w:docPartBody>
    </w:docPart>
    <w:docPart>
      <w:docPartPr>
        <w:name w:val="CE2584E850F943E089FD0E55AFB05BFA"/>
        <w:category>
          <w:name w:val="General"/>
          <w:gallery w:val="placeholder"/>
        </w:category>
        <w:types>
          <w:type w:val="bbPlcHdr"/>
        </w:types>
        <w:behaviors>
          <w:behavior w:val="content"/>
        </w:behaviors>
        <w:guid w:val="{75864808-85D5-4E1F-8C50-0C7213439282}"/>
      </w:docPartPr>
      <w:docPartBody>
        <w:p w:rsidR="00CD47C4" w:rsidRDefault="0088533D" w:rsidP="0088533D">
          <w:pPr>
            <w:pStyle w:val="CE2584E850F943E089FD0E55AFB05BFA"/>
          </w:pPr>
          <w:r w:rsidRPr="00D003C0">
            <w:rPr>
              <w:rStyle w:val="PlaceholderText"/>
            </w:rPr>
            <w:t>Click or tap to enter a date.</w:t>
          </w:r>
        </w:p>
      </w:docPartBody>
    </w:docPart>
    <w:docPart>
      <w:docPartPr>
        <w:name w:val="39C84EA687EA433594864C8C62741F01"/>
        <w:category>
          <w:name w:val="General"/>
          <w:gallery w:val="placeholder"/>
        </w:category>
        <w:types>
          <w:type w:val="bbPlcHdr"/>
        </w:types>
        <w:behaviors>
          <w:behavior w:val="content"/>
        </w:behaviors>
        <w:guid w:val="{28ED63DC-2CC4-4A22-92B4-19086908EF2B}"/>
      </w:docPartPr>
      <w:docPartBody>
        <w:p w:rsidR="00CD47C4" w:rsidRDefault="0088533D" w:rsidP="0088533D">
          <w:pPr>
            <w:pStyle w:val="39C84EA687EA433594864C8C62741F01"/>
          </w:pPr>
          <w:r w:rsidRPr="00D003C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33D"/>
    <w:rsid w:val="00596B83"/>
    <w:rsid w:val="005C7070"/>
    <w:rsid w:val="00616232"/>
    <w:rsid w:val="006304D9"/>
    <w:rsid w:val="0088533D"/>
    <w:rsid w:val="00A57354"/>
    <w:rsid w:val="00B901B4"/>
    <w:rsid w:val="00CD47C4"/>
    <w:rsid w:val="00DF210E"/>
    <w:rsid w:val="00EA3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33D"/>
    <w:rPr>
      <w:color w:val="666666"/>
    </w:rPr>
  </w:style>
  <w:style w:type="paragraph" w:customStyle="1" w:styleId="8054ED9B791D43FFBA431ED013198EA9">
    <w:name w:val="8054ED9B791D43FFBA431ED013198EA9"/>
    <w:rsid w:val="0088533D"/>
  </w:style>
  <w:style w:type="paragraph" w:customStyle="1" w:styleId="CE2584E850F943E089FD0E55AFB05BFA">
    <w:name w:val="CE2584E850F943E089FD0E55AFB05BFA"/>
    <w:rsid w:val="0088533D"/>
  </w:style>
  <w:style w:type="paragraph" w:customStyle="1" w:styleId="39C84EA687EA433594864C8C62741F01">
    <w:name w:val="39C84EA687EA433594864C8C62741F01"/>
    <w:rsid w:val="008853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104</TotalTime>
  <Pages>4</Pages>
  <Words>873</Words>
  <Characters>4576</Characters>
  <Application>Microsoft Office Word</Application>
  <DocSecurity>0</DocSecurity>
  <Lines>152</Lines>
  <Paragraphs>104</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Epaloose-Pinto, Cassie</dc:creator>
  <cp:keywords/>
  <dc:description/>
  <cp:lastModifiedBy>Shoemate Cameron, Sara E</cp:lastModifiedBy>
  <cp:revision>6</cp:revision>
  <dcterms:created xsi:type="dcterms:W3CDTF">2026-06-03T19:05:00Z</dcterms:created>
  <dcterms:modified xsi:type="dcterms:W3CDTF">2026-07-08T15:53:00Z</dcterms:modified>
</cp:coreProperties>
</file>